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09" w:rsidRPr="00656B09" w:rsidRDefault="007D4E6D" w:rsidP="00656B09">
      <w:pPr>
        <w:bidi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656B0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56B0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"http://www.talent.birjand.ac.ir/aditionion?target=doc" </w:instrText>
      </w:r>
      <w:r w:rsidRPr="00656B0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656B09" w:rsidRPr="00656B09" w:rsidRDefault="007D4E6D" w:rsidP="00656B09">
      <w:pPr>
        <w:bidi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656B0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56B0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56B0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"http://www.talent.birjand.ac.ir/aditionion?target=doc" </w:instrText>
      </w:r>
      <w:r w:rsidRPr="00656B0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656B09" w:rsidRPr="0023359C" w:rsidRDefault="007D4E6D" w:rsidP="00656B09">
      <w:pPr>
        <w:bidi/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B Mitra"/>
          <w:b/>
          <w:bCs/>
          <w:color w:val="FF0000"/>
          <w:sz w:val="28"/>
          <w:szCs w:val="28"/>
        </w:rPr>
      </w:pPr>
      <w:r w:rsidRPr="0023359C">
        <w:rPr>
          <w:rFonts w:ascii="Times New Roman" w:eastAsia="Times New Roman" w:hAnsi="Times New Roman" w:cs="Times New Roman"/>
          <w:b/>
          <w:bCs/>
          <w:color w:val="FF0000"/>
          <w:sz w:val="15"/>
          <w:szCs w:val="15"/>
          <w:u w:val="single"/>
        </w:rPr>
        <w:br/>
      </w:r>
      <w:r w:rsidRPr="0023359C">
        <w:rPr>
          <w:rFonts w:ascii="Times New Roman" w:eastAsia="Times New Roman" w:hAnsi="Times New Roman" w:cs="B Mitra"/>
          <w:b/>
          <w:bCs/>
          <w:color w:val="FF0000"/>
          <w:sz w:val="28"/>
          <w:szCs w:val="28"/>
          <w:u w:val="single"/>
          <w:rtl/>
        </w:rPr>
        <w:t xml:space="preserve">سامانه پذیرش بدون آزمون دانشگاه بیرجند </w:t>
      </w:r>
    </w:p>
    <w:p w:rsidR="00656B09" w:rsidRPr="00656B09" w:rsidRDefault="007D4E6D" w:rsidP="00656B09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0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32241F" w:rsidRPr="000C324C" w:rsidRDefault="007D4E6D" w:rsidP="00000D7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دانشگاه بیرجند در جهت اجرای آیین نامه پذیرش بدون آزمون استعدادهای درخشان در دوره تحصیلی دکتری به شماره </w:t>
      </w:r>
      <w:r w:rsidR="00B11171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307862/2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B11171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مورخ 17/10/1401</w:t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از بین دانشجویان و فارغ التحصیلان ممتاز و واجد شرایط کارشناسی ارشد، طبق موارد مندرج در این اطلاعیه و مطابق مفاد آیین نامه برای سال تحصیلی </w:t>
      </w:r>
      <w:r w:rsidR="007C1995">
        <w:rPr>
          <w:rFonts w:ascii="Times New Roman" w:eastAsia="Times New Roman" w:hAnsi="Times New Roman" w:cs="B Nazanin"/>
          <w:sz w:val="28"/>
          <w:szCs w:val="28"/>
        </w:rPr>
        <w:t>1403</w:t>
      </w: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-</w:t>
      </w:r>
      <w:r w:rsidR="007C1995">
        <w:rPr>
          <w:rFonts w:ascii="Times New Roman" w:eastAsia="Times New Roman" w:hAnsi="Times New Roman" w:cs="B Nazanin"/>
          <w:sz w:val="28"/>
          <w:szCs w:val="28"/>
        </w:rPr>
        <w:t>1404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 در مقطع دکتری </w:t>
      </w:r>
      <w:r w:rsidR="00B11171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دانشجو 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>پذیرش می نماید</w:t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. </w:t>
      </w:r>
      <w:r w:rsidRPr="000C324C">
        <w:rPr>
          <w:rFonts w:ascii="Times New Roman" w:eastAsia="Times New Roman" w:hAnsi="Times New Roman" w:cs="B Nazanin"/>
          <w:sz w:val="28"/>
          <w:szCs w:val="28"/>
        </w:rPr>
        <w:br/>
      </w:r>
      <w:r w:rsidR="0032241F" w:rsidRPr="000C324C">
        <w:rPr>
          <w:rFonts w:ascii="Times New Roman" w:eastAsia="Times New Roman" w:hAnsi="Times New Roman" w:cs="B Nazanin" w:hint="cs"/>
          <w:b/>
          <w:bCs/>
          <w:color w:val="FF0000"/>
          <w:sz w:val="28"/>
          <w:szCs w:val="28"/>
          <w:rtl/>
          <w:lang w:bidi="fa-IR"/>
        </w:rPr>
        <w:t>شرایط پذیرش :</w:t>
      </w:r>
      <w:r w:rsidRPr="000C324C">
        <w:rPr>
          <w:rFonts w:ascii="Times New Roman" w:eastAsia="Times New Roman" w:hAnsi="Times New Roman" w:cs="B Nazanin"/>
          <w:color w:val="FF0000"/>
          <w:sz w:val="28"/>
          <w:szCs w:val="28"/>
        </w:rPr>
        <w:br/>
      </w:r>
      <w:r w:rsidR="0032241F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1- داشتن حداقل معدل کل 16 در دوره کارشناسی و معدل کل 17 در دوره کارشناسی ارشد (بدون نمره پایان نامه ) </w:t>
      </w:r>
      <w:r w:rsidR="00000D7C">
        <w:rPr>
          <w:rFonts w:ascii="Times New Roman" w:eastAsia="Times New Roman" w:hAnsi="Times New Roman" w:cs="B Nazanin" w:hint="cs"/>
          <w:sz w:val="28"/>
          <w:szCs w:val="28"/>
          <w:rtl/>
        </w:rPr>
        <w:t>یا</w:t>
      </w:r>
      <w:r w:rsidR="0032241F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معدل همتراز شده در هر یک از دوره های مذکور طبق </w:t>
      </w:r>
      <w:r w:rsidR="008C2B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شرایط </w:t>
      </w:r>
      <w:r w:rsidR="0032241F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پذیرش بدون آزمون دوره دکتری مصوب شورای تحصیلات تکمیلی دانشگاه</w:t>
      </w:r>
    </w:p>
    <w:p w:rsidR="0032241F" w:rsidRPr="000C324C" w:rsidRDefault="0032241F" w:rsidP="0035200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2- </w:t>
      </w:r>
      <w:r w:rsidR="008C2B35">
        <w:rPr>
          <w:rFonts w:ascii="Times New Roman" w:eastAsia="Times New Roman" w:hAnsi="Times New Roman" w:cs="B Nazanin" w:hint="cs"/>
          <w:sz w:val="28"/>
          <w:szCs w:val="28"/>
          <w:rtl/>
        </w:rPr>
        <w:t>متقاضیان استفاده از تسهیلات پذیرش بدون آزمون استعدادهای درخشان برای ورود به دوره تحصیلی دکتری می توانند بلافاصله پس از دانش</w:t>
      </w:r>
      <w:r w:rsidR="008C2B35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8C2B35">
        <w:rPr>
          <w:rFonts w:ascii="Times New Roman" w:eastAsia="Times New Roman" w:hAnsi="Times New Roman" w:cs="B Nazanin" w:hint="cs"/>
          <w:sz w:val="28"/>
          <w:szCs w:val="28"/>
          <w:rtl/>
        </w:rPr>
        <w:t>آموختگی از دوره کارشناسی ارشد، برای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3 دوره متوالی پذیرش در مهرماه، در فراخوان دانشگاه ها شرکت کنند.</w:t>
      </w: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</w:t>
      </w:r>
    </w:p>
    <w:p w:rsidR="0032241F" w:rsidRPr="000C324C" w:rsidRDefault="0032241F" w:rsidP="0035200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3-</w:t>
      </w:r>
      <w:r w:rsidR="00024F6D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کسب حداقل 60 امتیاز از فعالیت</w:t>
      </w:r>
      <w:r w:rsidR="00024F6D" w:rsidRPr="000C324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024F6D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های آموزشی، پژوهشی و مصاحبه مطابق جد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>ا</w:t>
      </w:r>
      <w:r w:rsidR="00024F6D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ول</w:t>
      </w:r>
      <w:r w:rsidR="00024F6D" w:rsidRPr="000C324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024F6D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ارزشیابی </w:t>
      </w:r>
    </w:p>
    <w:p w:rsidR="00A565C5" w:rsidRPr="000C324C" w:rsidRDefault="00024F6D" w:rsidP="0035200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4- </w:t>
      </w:r>
      <w:r w:rsidR="007D4E6D" w:rsidRPr="000C324C">
        <w:rPr>
          <w:rFonts w:ascii="Times New Roman" w:eastAsia="Times New Roman" w:hAnsi="Times New Roman" w:cs="B Nazanin"/>
          <w:sz w:val="28"/>
          <w:szCs w:val="28"/>
          <w:rtl/>
        </w:rPr>
        <w:t>پذیرش افراد ، در همان رشته تحصیلی یا رشته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های</w:t>
      </w:r>
      <w:r w:rsidR="007D4E6D"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 تحصیلی مرتبط با رشته تحصیلی دوره کارشناسی ارشد متقاضی، به تشخیص گروه آموزشی و تایید شورای تحصیلات تکمیلی دانشگاه امکان پذیر است</w:t>
      </w:r>
      <w:r w:rsidR="007D4E6D" w:rsidRPr="000C324C">
        <w:rPr>
          <w:rFonts w:ascii="Times New Roman" w:eastAsia="Times New Roman" w:hAnsi="Times New Roman" w:cs="B Nazanin"/>
          <w:sz w:val="28"/>
          <w:szCs w:val="28"/>
        </w:rPr>
        <w:t>.</w:t>
      </w:r>
      <w:r w:rsidR="00B11171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مدرک </w:t>
      </w:r>
      <w:r w:rsidR="008C2B35">
        <w:rPr>
          <w:rFonts w:ascii="Times New Roman" w:eastAsia="Times New Roman" w:hAnsi="Times New Roman" w:cs="B Nazanin" w:hint="cs"/>
          <w:sz w:val="28"/>
          <w:szCs w:val="28"/>
          <w:rtl/>
        </w:rPr>
        <w:t>ک</w:t>
      </w:r>
      <w:r w:rsidR="00B11171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ارشناسی مدنظر باید پیش از مدرک کارشناسی ارشد مرتبط اخذ شده باشد.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7D4E6D" w:rsidRPr="000C324C">
        <w:rPr>
          <w:rFonts w:ascii="Times New Roman" w:eastAsia="Times New Roman" w:hAnsi="Times New Roman" w:cs="B Nazanin"/>
          <w:sz w:val="28"/>
          <w:szCs w:val="28"/>
          <w:rtl/>
        </w:rPr>
        <w:t>متقاضیان باید در روز مصاحبه واجد کلیه شرایط لازم برای پذیرش بدون آزمون باشند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  <w:r w:rsidR="007D4E6D" w:rsidRPr="000C324C">
        <w:rPr>
          <w:rFonts w:ascii="Times New Roman" w:eastAsia="Times New Roman" w:hAnsi="Times New Roman" w:cs="B Nazanin"/>
          <w:sz w:val="28"/>
          <w:szCs w:val="28"/>
        </w:rPr>
        <w:t xml:space="preserve"> </w:t>
      </w:r>
    </w:p>
    <w:p w:rsidR="000C324C" w:rsidRDefault="00A565C5" w:rsidP="00E6663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5- دارندگان مدرک حوزوی معادل کارشناسی، چنانچه دوره کارشناسی ارشد خود را از طریق آزمون تحصیلات تکمیلی سازمان سنجش وارد شده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باشند</w:t>
      </w: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، با احراز سایر شرایط می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توانند متقاضی استفاده از تسهیلات آیین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نامه باشند. </w:t>
      </w:r>
      <w:r w:rsidR="007D4E6D" w:rsidRPr="000C324C">
        <w:rPr>
          <w:rFonts w:ascii="Times New Roman" w:eastAsia="Times New Roman" w:hAnsi="Times New Roman" w:cs="B Nazanin"/>
          <w:sz w:val="28"/>
          <w:szCs w:val="28"/>
        </w:rPr>
        <w:br/>
      </w:r>
      <w:r w:rsidR="007D4E6D" w:rsidRPr="00656B0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C324C" w:rsidRDefault="000C324C" w:rsidP="000C324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E66639" w:rsidRDefault="00E66639" w:rsidP="000C324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</w:pPr>
    </w:p>
    <w:p w:rsidR="00656B09" w:rsidRPr="000C324C" w:rsidRDefault="007D4E6D" w:rsidP="00E6663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0C324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  <w:lastRenderedPageBreak/>
        <w:t>نحوه ثبت نام</w:t>
      </w:r>
      <w:r w:rsidRPr="000C324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</w:rPr>
        <w:t>:</w:t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 </w:t>
      </w:r>
    </w:p>
    <w:p w:rsidR="00656B09" w:rsidRPr="000C324C" w:rsidRDefault="007D4E6D" w:rsidP="007B0174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دانشجویان و دانش آموختگان واجد شرایط از مورخ 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>2</w:t>
      </w:r>
      <w:r w:rsidR="00D6342B">
        <w:rPr>
          <w:rFonts w:ascii="Times New Roman" w:eastAsia="Times New Roman" w:hAnsi="Times New Roman" w:cs="B Nazanin"/>
          <w:sz w:val="28"/>
          <w:szCs w:val="28"/>
        </w:rPr>
        <w:t>2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>/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>9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>/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1402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 لغایت مورخ</w:t>
      </w:r>
      <w:r w:rsidR="00D6342B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10/ 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>10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>/</w:t>
      </w:r>
      <w:r w:rsidR="00143AE6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140</w:t>
      </w:r>
      <w:r w:rsidR="0035200D">
        <w:rPr>
          <w:rFonts w:ascii="Times New Roman" w:eastAsia="Times New Roman" w:hAnsi="Times New Roman" w:cs="B Nazanin" w:hint="cs"/>
          <w:sz w:val="28"/>
          <w:szCs w:val="28"/>
          <w:rtl/>
        </w:rPr>
        <w:t>2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 باید  </w:t>
      </w:r>
      <w:bookmarkStart w:id="0" w:name="_GoBack"/>
      <w:bookmarkEnd w:id="0"/>
      <w:r w:rsidRPr="000C324C">
        <w:rPr>
          <w:rFonts w:ascii="Times New Roman" w:eastAsia="Times New Roman" w:hAnsi="Times New Roman" w:cs="B Nazanin"/>
          <w:sz w:val="28"/>
          <w:szCs w:val="28"/>
          <w:rtl/>
        </w:rPr>
        <w:t>فرآیند ثبت نام را برطب</w:t>
      </w:r>
      <w:r w:rsidR="002852B2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ق </w:t>
      </w:r>
      <w:r w:rsidR="005C71C6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م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ندرجات سایت انجام دهند. ضمناً ثبت نام به منزله پذیرش قطعی </w:t>
      </w:r>
      <w:r w:rsidR="0023359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نمی باشد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 و هیچگونه حقی برای متقاضی ایجاد </w:t>
      </w:r>
      <w:r w:rsidR="0023359C">
        <w:rPr>
          <w:rFonts w:ascii="Times New Roman" w:eastAsia="Times New Roman" w:hAnsi="Times New Roman" w:cs="B Nazanin" w:hint="cs"/>
          <w:sz w:val="28"/>
          <w:szCs w:val="28"/>
          <w:rtl/>
        </w:rPr>
        <w:t>نمی کند</w:t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. </w:t>
      </w:r>
    </w:p>
    <w:p w:rsidR="00656B09" w:rsidRPr="000C324C" w:rsidRDefault="007D4E6D" w:rsidP="000C324C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0C324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  <w:t>امکانات و بسته های تشویقی برای پذیرفته شدگان پذیرش بدون آزمون</w:t>
      </w:r>
      <w:r w:rsidRPr="000C324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</w:rPr>
        <w:t>:</w:t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 </w:t>
      </w:r>
    </w:p>
    <w:p w:rsidR="00B22A6B" w:rsidRDefault="007D4E6D" w:rsidP="00B22A6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- </w:t>
      </w:r>
      <w:r w:rsidR="00375F8B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به هریک از </w:t>
      </w:r>
      <w:r w:rsidR="002852B2" w:rsidRPr="000C324C">
        <w:rPr>
          <w:rFonts w:ascii="Times New Roman" w:eastAsia="Times New Roman" w:hAnsi="Times New Roman" w:cs="B Nazanin"/>
          <w:sz w:val="28"/>
          <w:szCs w:val="28"/>
          <w:rtl/>
        </w:rPr>
        <w:t>پذیرفته شدگان بدون آزمون در مق</w:t>
      </w:r>
      <w:r w:rsidR="002852B2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طع 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 xml:space="preserve">دکتری </w:t>
      </w:r>
      <w:r w:rsidR="002852B2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یک عدد کارت هدیه </w:t>
      </w:r>
      <w:r w:rsidR="00143AE6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اهداء</w:t>
      </w:r>
      <w:r w:rsidR="00A565C5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2852B2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>خواهد شد.</w:t>
      </w:r>
      <w:r w:rsidR="00CF24AE" w:rsidRPr="000C324C">
        <w:rPr>
          <w:rFonts w:ascii="Times New Roman" w:eastAsia="Times New Roman" w:hAnsi="Times New Roman" w:cs="B Nazanin"/>
          <w:sz w:val="28"/>
          <w:szCs w:val="28"/>
          <w:rtl/>
        </w:rPr>
        <w:br/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- </w:t>
      </w:r>
      <w:r w:rsidR="00375F8B" w:rsidRPr="000C324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0C324C">
        <w:rPr>
          <w:rFonts w:ascii="Times New Roman" w:eastAsia="Times New Roman" w:hAnsi="Times New Roman" w:cs="B Nazanin"/>
          <w:sz w:val="28"/>
          <w:szCs w:val="28"/>
          <w:rtl/>
        </w:rPr>
        <w:t>در صورت پذیرش مقاله، هزینه ثبت نام در یک کنفرانس داخلی به پذیرفته شدگان بدون آزمون پرداخت خواهد شد</w:t>
      </w:r>
      <w:r w:rsidRPr="000C324C">
        <w:rPr>
          <w:rFonts w:ascii="Times New Roman" w:eastAsia="Times New Roman" w:hAnsi="Times New Roman" w:cs="B Nazanin"/>
          <w:sz w:val="28"/>
          <w:szCs w:val="28"/>
        </w:rPr>
        <w:t xml:space="preserve">. </w:t>
      </w:r>
    </w:p>
    <w:p w:rsidR="00656B09" w:rsidRPr="0023359C" w:rsidRDefault="007D4E6D" w:rsidP="00B22A6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23359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  <w:t>فایل</w:t>
      </w:r>
      <w:r w:rsidR="0023359C" w:rsidRPr="0023359C">
        <w:rPr>
          <w:rFonts w:ascii="Times New Roman" w:eastAsia="Times New Roman" w:hAnsi="Times New Roman" w:cs="B Nazanin" w:hint="cs"/>
          <w:b/>
          <w:bCs/>
          <w:color w:val="FF0000"/>
          <w:sz w:val="28"/>
          <w:szCs w:val="28"/>
          <w:rtl/>
        </w:rPr>
        <w:t xml:space="preserve"> های</w:t>
      </w:r>
      <w:r w:rsidRPr="0023359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  <w:t xml:space="preserve"> دانلودی</w:t>
      </w:r>
      <w:r w:rsidRPr="00656B09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56B09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history="1"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</w:rPr>
          <w:t xml:space="preserve">- 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 xml:space="preserve">آیین نامه پذیرش بدون آزمون استعدادهای درخشان در دوره تحصیلی دکتری به شماره </w:t>
        </w:r>
        <w:r w:rsidR="00A565C5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307862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>/</w:t>
        </w:r>
        <w:r w:rsidR="00A565C5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2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 xml:space="preserve"> مورخ </w:t>
        </w:r>
        <w:r w:rsidR="00A565C5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17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>/</w:t>
        </w:r>
        <w:r w:rsidR="00A565C5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10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>/</w:t>
        </w:r>
        <w:r w:rsidR="00A565C5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1401</w:t>
        </w:r>
      </w:hyperlink>
      <w:r w:rsidRPr="0023359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hyperlink r:id="rId6" w:history="1"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 xml:space="preserve"> نحوه </w:t>
        </w:r>
        <w:r w:rsid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 xml:space="preserve">و جداول 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>ارزشیابی متقاضیان پذیرش بدون آزمون در دوره تحصیلی دکتری دانشگاه بیرجند</w:t>
        </w:r>
      </w:hyperlink>
      <w:r w:rsidRPr="0023359C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hyperlink r:id="rId7" w:history="1"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</w:rPr>
          <w:t xml:space="preserve">- 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 xml:space="preserve">لیست رشته های پذیرش بدون آزمون دانشگاه بیرجند مقطع دکتری در سال تحصیلی </w:t>
        </w:r>
        <w:r w:rsidR="0023359C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1403</w:t>
        </w:r>
        <w:r w:rsidRPr="0023359C">
          <w:rPr>
            <w:rFonts w:ascii="Times New Roman" w:eastAsia="Times New Roman" w:hAnsi="Times New Roman" w:cs="B Nazanin"/>
            <w:b/>
            <w:bCs/>
            <w:color w:val="0000FF"/>
            <w:sz w:val="28"/>
            <w:szCs w:val="28"/>
            <w:u w:val="single"/>
            <w:rtl/>
          </w:rPr>
          <w:t>-</w:t>
        </w:r>
        <w:r w:rsidR="0023359C" w:rsidRPr="0023359C">
          <w:rPr>
            <w:rFonts w:ascii="Times New Roman" w:eastAsia="Times New Roman" w:hAnsi="Times New Roman" w:cs="B Nazanin" w:hint="cs"/>
            <w:b/>
            <w:bCs/>
            <w:color w:val="0000FF"/>
            <w:sz w:val="28"/>
            <w:szCs w:val="28"/>
            <w:u w:val="single"/>
            <w:rtl/>
          </w:rPr>
          <w:t>1404</w:t>
        </w:r>
      </w:hyperlink>
      <w:r w:rsidRPr="0023359C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656B09">
        <w:rPr>
          <w:rFonts w:ascii="Times New Roman" w:eastAsia="Times New Roman" w:hAnsi="Times New Roman" w:cs="Times New Roman"/>
          <w:sz w:val="24"/>
          <w:szCs w:val="24"/>
        </w:rPr>
        <w:br/>
      </w:r>
      <w:r w:rsidRPr="0023359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  <w:t>مدارک لازم جهت ثبت نام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</w:p>
    <w:p w:rsidR="00656B09" w:rsidRPr="0023359C" w:rsidRDefault="007D4E6D" w:rsidP="00B22A6B">
      <w:pPr>
        <w:bidi/>
        <w:spacing w:before="100" w:beforeAutospacing="1" w:after="240" w:line="240" w:lineRule="auto"/>
        <w:ind w:left="360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1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-اس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 xml:space="preserve">کن یک قطعه عکس </w:t>
      </w:r>
      <w:r w:rsidR="0023359C">
        <w:rPr>
          <w:rFonts w:ascii="Times New Roman" w:eastAsia="Times New Roman" w:hAnsi="Times New Roman" w:cs="B Nazanin"/>
          <w:sz w:val="28"/>
          <w:szCs w:val="28"/>
          <w:rtl/>
        </w:rPr>
        <w:br/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2-</w:t>
      </w:r>
      <w:r w:rsidR="00B22A6B">
        <w:rPr>
          <w:rFonts w:ascii="Times New Roman" w:eastAsia="Times New Roman" w:hAnsi="Times New Roman" w:cs="B Nazanin" w:hint="cs"/>
          <w:sz w:val="28"/>
          <w:szCs w:val="28"/>
          <w:rtl/>
        </w:rPr>
        <w:t>اسکن کارت ملی</w:t>
      </w:r>
      <w:r w:rsidR="00B22A6B" w:rsidRPr="0023359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3-ا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 xml:space="preserve">سکن تصویر صفحه اول شناسنامه 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4</w:t>
      </w:r>
      <w:r w:rsidRPr="0023359C">
        <w:rPr>
          <w:rFonts w:ascii="Times New Roman" w:eastAsia="Times New Roman" w:hAnsi="Times New Roman" w:cs="B Nazanin"/>
          <w:sz w:val="28"/>
          <w:szCs w:val="28"/>
        </w:rPr>
        <w:t xml:space="preserve">- 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>اسکن ریز نمرات دوره کارشناسی و کارشناسی ارشد (اختیاری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="00CF24AE" w:rsidRPr="0023359C">
        <w:rPr>
          <w:rFonts w:ascii="Times New Roman" w:eastAsia="Times New Roman" w:hAnsi="Times New Roman" w:cs="B Nazanin"/>
          <w:sz w:val="28"/>
          <w:szCs w:val="28"/>
        </w:rPr>
        <w:t>5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-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>اسکن مدرک زبان (در صورت وجود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="00CF24AE" w:rsidRPr="0023359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6-اسکن 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>صفحه اول مقالات</w:t>
      </w:r>
      <w:r w:rsidR="00CF24AE" w:rsidRPr="0023359C">
        <w:rPr>
          <w:rFonts w:ascii="Times New Roman" w:eastAsia="Times New Roman" w:hAnsi="Times New Roman" w:cs="B Nazanin"/>
          <w:sz w:val="28"/>
          <w:szCs w:val="28"/>
          <w:rtl/>
        </w:rPr>
        <w:br/>
      </w:r>
      <w:r w:rsidR="00CF24AE"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7-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>اسکن جلد کتب تالیفی و ترجمه ای (در صورت وجود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Pr="0023359C">
        <w:rPr>
          <w:rFonts w:ascii="Times New Roman" w:eastAsia="Times New Roman" w:hAnsi="Times New Roman" w:cs="B Nazanin"/>
          <w:sz w:val="28"/>
          <w:szCs w:val="28"/>
        </w:rPr>
        <w:br/>
      </w:r>
      <w:r w:rsidR="00CF24AE" w:rsidRPr="0023359C">
        <w:rPr>
          <w:rFonts w:ascii="Times New Roman" w:eastAsia="Times New Roman" w:hAnsi="Times New Roman" w:cs="B Nazanin"/>
          <w:sz w:val="28"/>
          <w:szCs w:val="28"/>
        </w:rPr>
        <w:t>8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-</w:t>
      </w:r>
      <w:r w:rsidRPr="0023359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>اسکن ثبت اختراع (در صورت وجود</w:t>
      </w:r>
      <w:r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</w:p>
    <w:p w:rsidR="00656B09" w:rsidRPr="0023359C" w:rsidRDefault="007D4E6D" w:rsidP="00CF24AE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23359C">
        <w:rPr>
          <w:rFonts w:ascii="Times New Roman" w:eastAsia="Times New Roman" w:hAnsi="Times New Roman" w:cs="B Nazanin"/>
          <w:sz w:val="28"/>
          <w:szCs w:val="28"/>
        </w:rPr>
        <w:lastRenderedPageBreak/>
        <w:br/>
      </w:r>
      <w:r w:rsidR="00CF24AE" w:rsidRPr="0023359C">
        <w:rPr>
          <w:rFonts w:ascii="Times New Roman" w:eastAsia="Times New Roman" w:hAnsi="Times New Roman" w:cs="B Nazanin"/>
          <w:sz w:val="28"/>
          <w:szCs w:val="28"/>
          <w:rtl/>
        </w:rPr>
        <w:t>تلفن تماس برای پشتیبان</w:t>
      </w:r>
      <w:r w:rsidR="00CF24AE" w:rsidRPr="0023359C">
        <w:rPr>
          <w:rFonts w:ascii="Times New Roman" w:eastAsia="Times New Roman" w:hAnsi="Times New Roman" w:cs="B Nazanin" w:hint="cs"/>
          <w:sz w:val="28"/>
          <w:szCs w:val="28"/>
          <w:rtl/>
        </w:rPr>
        <w:t>ی 31023412-056</w:t>
      </w: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</w:p>
    <w:p w:rsidR="00656B09" w:rsidRPr="0023359C" w:rsidRDefault="007D4E6D" w:rsidP="00656B09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23359C">
        <w:rPr>
          <w:rFonts w:ascii="Times New Roman" w:eastAsia="Times New Roman" w:hAnsi="Times New Roman" w:cs="B Nazanin"/>
          <w:noProof/>
          <w:sz w:val="28"/>
          <w:szCs w:val="28"/>
        </w:rPr>
        <w:drawing>
          <wp:inline distT="0" distB="0" distL="0" distR="0" wp14:anchorId="2C68306F" wp14:editId="5310FEAF">
            <wp:extent cx="666750" cy="285750"/>
            <wp:effectExtent l="0" t="0" r="0" b="0"/>
            <wp:docPr id="1" name="cap" descr="http://www.talent.birjand.ac.ir/mkcap.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" descr="http://www.talent.birjand.ac.ir/mkcap.ph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B09" w:rsidRPr="0023359C" w:rsidRDefault="007D4E6D" w:rsidP="00656B0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23359C">
        <w:rPr>
          <w:rFonts w:ascii="Times New Roman" w:eastAsia="Times New Roman" w:hAnsi="Times New Roman" w:cs="B Nazanin"/>
          <w:sz w:val="28"/>
          <w:szCs w:val="28"/>
          <w:rtl/>
        </w:rPr>
        <w:t>کد امنیتی بالا را وارد نمایید</w:t>
      </w:r>
    </w:p>
    <w:p w:rsidR="00656B09" w:rsidRPr="0023359C" w:rsidRDefault="007D4E6D" w:rsidP="00656B09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 w:rsidRPr="0023359C">
        <w:rPr>
          <w:rFonts w:ascii="Times New Roman" w:eastAsia="Times New Roman" w:hAnsi="Times New Roman" w:cs="B Nazanin"/>
          <w:noProof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6B09" w:rsidRPr="00233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A1F40"/>
    <w:multiLevelType w:val="hybridMultilevel"/>
    <w:tmpl w:val="BC50DFFE"/>
    <w:lvl w:ilvl="0" w:tplc="BD9A6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C41"/>
    <w:rsid w:val="00000D7C"/>
    <w:rsid w:val="00024F6D"/>
    <w:rsid w:val="000C324C"/>
    <w:rsid w:val="000E1BE8"/>
    <w:rsid w:val="00143AE6"/>
    <w:rsid w:val="001A6FF2"/>
    <w:rsid w:val="0023359C"/>
    <w:rsid w:val="002852B2"/>
    <w:rsid w:val="0032241F"/>
    <w:rsid w:val="0035200D"/>
    <w:rsid w:val="00375F8B"/>
    <w:rsid w:val="004A4078"/>
    <w:rsid w:val="005C71C6"/>
    <w:rsid w:val="00620DA4"/>
    <w:rsid w:val="00726469"/>
    <w:rsid w:val="007B0174"/>
    <w:rsid w:val="007C1995"/>
    <w:rsid w:val="007D4E6D"/>
    <w:rsid w:val="007E2FC0"/>
    <w:rsid w:val="008623FB"/>
    <w:rsid w:val="008C2B35"/>
    <w:rsid w:val="009847C6"/>
    <w:rsid w:val="00986588"/>
    <w:rsid w:val="00A47BD8"/>
    <w:rsid w:val="00A565C5"/>
    <w:rsid w:val="00B11171"/>
    <w:rsid w:val="00B22A6B"/>
    <w:rsid w:val="00B23C7F"/>
    <w:rsid w:val="00C35F7F"/>
    <w:rsid w:val="00CF24AE"/>
    <w:rsid w:val="00D6342B"/>
    <w:rsid w:val="00D72C41"/>
    <w:rsid w:val="00E66639"/>
    <w:rsid w:val="00F0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47210A-15F6-46A1-8711-F45572F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talent.birjand.ac.ir/files/98-99/reshteha_doctor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lent.birjand.ac.ir/files/98-99/sharayet_va_nahve_arzyabi_paziresh_bedun_azmun_doctora.pdf" TargetMode="External"/><Relationship Id="rId5" Type="http://schemas.openxmlformats.org/officeDocument/2006/relationships/hyperlink" Target="http://www.talent.birjand.ac.ir/files/ayeen%20name%20bedune%20azmun%20doctora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2020-02-08T04:25:00Z</dcterms:created>
  <dcterms:modified xsi:type="dcterms:W3CDTF">2023-12-13T09:50:00Z</dcterms:modified>
</cp:coreProperties>
</file>