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07983" w14:textId="163B5685" w:rsidR="004B1D15" w:rsidRPr="00560C1E" w:rsidRDefault="00EF27E0" w:rsidP="00560C1E">
      <w:pPr>
        <w:bidi/>
        <w:spacing w:line="240" w:lineRule="auto"/>
        <w:jc w:val="center"/>
        <w:rPr>
          <w:rFonts w:cs="B Titr" w:hint="cs"/>
          <w:b/>
          <w:bCs/>
          <w:rtl/>
          <w:lang w:bidi="fa-IR"/>
        </w:rPr>
      </w:pPr>
      <w:r w:rsidRPr="00560C1E">
        <w:rPr>
          <w:rFonts w:cs="B Titr" w:hint="cs"/>
          <w:b/>
          <w:bCs/>
          <w:highlight w:val="green"/>
          <w:rtl/>
          <w:lang w:bidi="fa-IR"/>
        </w:rPr>
        <w:t>لیست رشته</w:t>
      </w:r>
      <w:r w:rsidR="00560C1E" w:rsidRPr="00560C1E">
        <w:rPr>
          <w:rFonts w:cs="B Titr"/>
          <w:b/>
          <w:bCs/>
          <w:highlight w:val="green"/>
          <w:rtl/>
          <w:lang w:bidi="fa-IR"/>
        </w:rPr>
        <w:softHyphen/>
      </w:r>
      <w:r w:rsidRPr="00560C1E">
        <w:rPr>
          <w:rFonts w:cs="B Titr" w:hint="cs"/>
          <w:b/>
          <w:bCs/>
          <w:highlight w:val="green"/>
          <w:rtl/>
          <w:lang w:bidi="fa-IR"/>
        </w:rPr>
        <w:t>ها</w:t>
      </w:r>
      <w:r w:rsidR="00560C1E" w:rsidRPr="00560C1E">
        <w:rPr>
          <w:rFonts w:cs="B Titr" w:hint="cs"/>
          <w:b/>
          <w:bCs/>
          <w:highlight w:val="green"/>
          <w:rtl/>
          <w:lang w:bidi="fa-IR"/>
        </w:rPr>
        <w:t>یی</w:t>
      </w:r>
      <w:r w:rsidRPr="00560C1E">
        <w:rPr>
          <w:rFonts w:cs="B Titr" w:hint="cs"/>
          <w:b/>
          <w:bCs/>
          <w:highlight w:val="green"/>
          <w:rtl/>
          <w:lang w:bidi="fa-IR"/>
        </w:rPr>
        <w:t xml:space="preserve"> که در </w:t>
      </w:r>
      <w:r w:rsidR="00560C1E" w:rsidRPr="00560C1E">
        <w:rPr>
          <w:rFonts w:cs="B Titr" w:hint="cs"/>
          <w:b/>
          <w:bCs/>
          <w:highlight w:val="green"/>
          <w:rtl/>
          <w:lang w:bidi="fa-IR"/>
        </w:rPr>
        <w:t>فراخوان کارشناسی ارشد استعداد درخشان سال 1403-1402 دانشگاه گیلان دانشجو می</w:t>
      </w:r>
      <w:r w:rsidR="00560C1E" w:rsidRPr="00560C1E">
        <w:rPr>
          <w:rFonts w:cs="B Titr"/>
          <w:b/>
          <w:bCs/>
          <w:highlight w:val="green"/>
          <w:rtl/>
          <w:lang w:bidi="fa-IR"/>
        </w:rPr>
        <w:softHyphen/>
      </w:r>
      <w:r w:rsidR="00560C1E" w:rsidRPr="00560C1E">
        <w:rPr>
          <w:rFonts w:cs="B Titr" w:hint="cs"/>
          <w:b/>
          <w:bCs/>
          <w:highlight w:val="green"/>
          <w:rtl/>
          <w:lang w:bidi="fa-IR"/>
        </w:rPr>
        <w:t>پذیرد.</w:t>
      </w:r>
    </w:p>
    <w:tbl>
      <w:tblPr>
        <w:tblStyle w:val="TableGrid"/>
        <w:bidiVisual/>
        <w:tblW w:w="10915" w:type="dxa"/>
        <w:tblInd w:w="-738" w:type="dxa"/>
        <w:tblLook w:val="04A0" w:firstRow="1" w:lastRow="0" w:firstColumn="1" w:lastColumn="0" w:noHBand="0" w:noVBand="1"/>
      </w:tblPr>
      <w:tblGrid>
        <w:gridCol w:w="2268"/>
        <w:gridCol w:w="3118"/>
        <w:gridCol w:w="142"/>
        <w:gridCol w:w="5387"/>
      </w:tblGrid>
      <w:tr w:rsidR="00EF27E0" w:rsidRPr="00A267F5" w14:paraId="3395EDDC" w14:textId="77777777" w:rsidTr="001B22BD">
        <w:tc>
          <w:tcPr>
            <w:tcW w:w="2268" w:type="dxa"/>
            <w:shd w:val="clear" w:color="auto" w:fill="D9D9D9" w:themeFill="background1" w:themeFillShade="D9"/>
          </w:tcPr>
          <w:p w14:paraId="3E1252E8" w14:textId="77777777" w:rsidR="00EF27E0" w:rsidRPr="00A267F5" w:rsidRDefault="00EF27E0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دانشکده 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60037096" w14:textId="77777777" w:rsidR="00EF27E0" w:rsidRPr="00A267F5" w:rsidRDefault="00EF27E0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گروه</w:t>
            </w:r>
          </w:p>
        </w:tc>
        <w:tc>
          <w:tcPr>
            <w:tcW w:w="5529" w:type="dxa"/>
            <w:gridSpan w:val="2"/>
            <w:shd w:val="clear" w:color="auto" w:fill="D9D9D9" w:themeFill="background1" w:themeFillShade="D9"/>
          </w:tcPr>
          <w:p w14:paraId="7F031051" w14:textId="77777777" w:rsidR="00EF27E0" w:rsidRPr="00A267F5" w:rsidRDefault="00EF27E0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- گرایش</w:t>
            </w:r>
          </w:p>
        </w:tc>
      </w:tr>
      <w:tr w:rsidR="007A153F" w:rsidRPr="00A267F5" w14:paraId="475959EE" w14:textId="77777777" w:rsidTr="00560C1E">
        <w:tc>
          <w:tcPr>
            <w:tcW w:w="2268" w:type="dxa"/>
            <w:vMerge w:val="restart"/>
            <w:shd w:val="clear" w:color="auto" w:fill="C4BC96" w:themeFill="background2" w:themeFillShade="BF"/>
          </w:tcPr>
          <w:p w14:paraId="19D2E345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A659972" w14:textId="77777777" w:rsidR="007A153F" w:rsidRPr="00A267F5" w:rsidRDefault="007A153F" w:rsidP="0010165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6BC79EA" w14:textId="77777777" w:rsidR="007A153F" w:rsidRPr="00A267F5" w:rsidRDefault="007A153F" w:rsidP="0010165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779DD521" w14:textId="77777777" w:rsidR="007A153F" w:rsidRPr="00A267F5" w:rsidRDefault="007A153F" w:rsidP="0010165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7D064BFE" w14:textId="77777777" w:rsidR="007A153F" w:rsidRPr="00A267F5" w:rsidRDefault="007A153F" w:rsidP="0010165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ادبیات و علوم انسانی</w:t>
            </w:r>
          </w:p>
        </w:tc>
        <w:tc>
          <w:tcPr>
            <w:tcW w:w="3118" w:type="dxa"/>
            <w:vMerge w:val="restart"/>
            <w:shd w:val="clear" w:color="auto" w:fill="C4BC96" w:themeFill="background2" w:themeFillShade="BF"/>
          </w:tcPr>
          <w:p w14:paraId="759E5CF6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زبان و ادبیات فارسی</w:t>
            </w: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576135CA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زبان و ادبیات فارسی</w:t>
            </w:r>
          </w:p>
        </w:tc>
      </w:tr>
      <w:tr w:rsidR="007A153F" w:rsidRPr="00A267F5" w14:paraId="24DC213D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49DBC73E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0F776FD1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740953AE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زبان و ادبیات فارسی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ادبیات کودک و نوجوان</w:t>
            </w:r>
          </w:p>
        </w:tc>
      </w:tr>
      <w:tr w:rsidR="007A153F" w:rsidRPr="00A267F5" w14:paraId="16124976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2BF3F1B6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488C90B5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5398556E" w14:textId="77777777" w:rsidR="007A153F" w:rsidRPr="00A267F5" w:rsidRDefault="007A153F" w:rsidP="004C1C4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زبان و ادبیات فارسی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نظریه و نقد ادبی</w:t>
            </w:r>
          </w:p>
        </w:tc>
      </w:tr>
      <w:tr w:rsidR="00A83248" w:rsidRPr="00A267F5" w14:paraId="63D101F0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5698E7F1" w14:textId="77777777" w:rsidR="00A83248" w:rsidRPr="00A267F5" w:rsidRDefault="00A83248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C4BC96" w:themeFill="background2" w:themeFillShade="BF"/>
          </w:tcPr>
          <w:p w14:paraId="4306EB9B" w14:textId="77777777" w:rsidR="00A83248" w:rsidRPr="00A267F5" w:rsidRDefault="00A83248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زبان و ادبیات عرب</w:t>
            </w: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7B897817" w14:textId="77777777" w:rsidR="00A83248" w:rsidRPr="00A267F5" w:rsidRDefault="00A83248" w:rsidP="004C1C4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ادبیات عربی</w:t>
            </w:r>
          </w:p>
        </w:tc>
      </w:tr>
      <w:tr w:rsidR="00A83248" w:rsidRPr="00A267F5" w14:paraId="3FE5B127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6444507E" w14:textId="77777777" w:rsidR="00A83248" w:rsidRPr="00A267F5" w:rsidRDefault="00A83248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C4BC96" w:themeFill="background2" w:themeFillShade="BF"/>
          </w:tcPr>
          <w:p w14:paraId="2BD0D8BA" w14:textId="77777777" w:rsidR="00A83248" w:rsidRPr="00A267F5" w:rsidRDefault="00A83248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6172114" w14:textId="77777777" w:rsidR="00A83248" w:rsidRPr="00A267F5" w:rsidRDefault="00A83248" w:rsidP="00A8324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زبان و ادبیان انگیسی</w:t>
            </w: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405CB702" w14:textId="77777777" w:rsidR="00A83248" w:rsidRPr="00A267F5" w:rsidRDefault="00A83248" w:rsidP="004C1C4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زبان و ادبیات انگلیسی</w:t>
            </w:r>
          </w:p>
        </w:tc>
      </w:tr>
      <w:tr w:rsidR="00A83248" w:rsidRPr="00A267F5" w14:paraId="241D89D5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69C9EE72" w14:textId="77777777" w:rsidR="00A83248" w:rsidRPr="00A267F5" w:rsidRDefault="00A83248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02CD7DFC" w14:textId="77777777" w:rsidR="00A83248" w:rsidRPr="00A267F5" w:rsidRDefault="00A83248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2066D59C" w14:textId="77777777" w:rsidR="00A83248" w:rsidRPr="00A267F5" w:rsidRDefault="00A83248" w:rsidP="004C1C4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آموزش زبان انگلیسی</w:t>
            </w:r>
          </w:p>
        </w:tc>
      </w:tr>
      <w:tr w:rsidR="00A83248" w:rsidRPr="00A267F5" w14:paraId="582F9CE3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1C3D77CA" w14:textId="77777777" w:rsidR="00A83248" w:rsidRPr="00A267F5" w:rsidRDefault="00A83248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7D2937D4" w14:textId="77777777" w:rsidR="00A83248" w:rsidRPr="00A267F5" w:rsidRDefault="00A83248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314FA9BE" w14:textId="77777777" w:rsidR="00A83248" w:rsidRPr="00A267F5" w:rsidRDefault="00A83248" w:rsidP="000F30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زبان</w:t>
            </w:r>
            <w:r w:rsidR="000F3054" w:rsidRPr="00A267F5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شناسی </w:t>
            </w:r>
          </w:p>
        </w:tc>
      </w:tr>
      <w:tr w:rsidR="007A153F" w:rsidRPr="00A267F5" w14:paraId="2234784A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35A29984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C4BC96" w:themeFill="background2" w:themeFillShade="BF"/>
          </w:tcPr>
          <w:p w14:paraId="39E829C1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حقوق</w:t>
            </w: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1A96B1EC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حقوق خصوصی</w:t>
            </w:r>
          </w:p>
        </w:tc>
      </w:tr>
      <w:tr w:rsidR="007A153F" w:rsidRPr="00A267F5" w14:paraId="1361B733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51F76248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1A82553A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150C4938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حقوق جزا و جرم شناسی</w:t>
            </w:r>
          </w:p>
        </w:tc>
      </w:tr>
      <w:tr w:rsidR="008E75E9" w:rsidRPr="00A267F5" w14:paraId="0985F609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26BDC871" w14:textId="77777777" w:rsidR="008E75E9" w:rsidRPr="00A267F5" w:rsidRDefault="008E75E9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C4BC96" w:themeFill="background2" w:themeFillShade="BF"/>
          </w:tcPr>
          <w:p w14:paraId="59BF5145" w14:textId="77777777" w:rsidR="008E75E9" w:rsidRPr="00A267F5" w:rsidRDefault="008E75E9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سیاسی</w:t>
            </w: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1B9DA314" w14:textId="77777777" w:rsidR="008E75E9" w:rsidRPr="00A267F5" w:rsidRDefault="008E75E9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علوم سیاسی</w:t>
            </w:r>
          </w:p>
        </w:tc>
      </w:tr>
      <w:tr w:rsidR="008E75E9" w:rsidRPr="00A267F5" w14:paraId="6D806D46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733C5A7C" w14:textId="77777777" w:rsidR="008E75E9" w:rsidRPr="00A267F5" w:rsidRDefault="008E75E9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6D682F1F" w14:textId="77777777" w:rsidR="008E75E9" w:rsidRPr="00A267F5" w:rsidRDefault="008E75E9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50E49DA4" w14:textId="77777777" w:rsidR="008E75E9" w:rsidRPr="00A267F5" w:rsidRDefault="008E75E9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روابط بین الملل</w:t>
            </w:r>
          </w:p>
        </w:tc>
      </w:tr>
      <w:tr w:rsidR="007A153F" w:rsidRPr="00A267F5" w14:paraId="181645E9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72ED0851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C4BC96" w:themeFill="background2" w:themeFillShade="BF"/>
          </w:tcPr>
          <w:p w14:paraId="0A650F3A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اجتماعی</w:t>
            </w: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6205EB07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جامعه شناسی</w:t>
            </w:r>
          </w:p>
        </w:tc>
      </w:tr>
      <w:tr w:rsidR="007A153F" w:rsidRPr="00A267F5" w14:paraId="7C134549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2984B15F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6295460D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13AD57F0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مطالعات جوانان</w:t>
            </w:r>
          </w:p>
        </w:tc>
      </w:tr>
      <w:tr w:rsidR="007A153F" w:rsidRPr="00A267F5" w14:paraId="7F354D0E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0A55FD14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C4BC96" w:themeFill="background2" w:themeFillShade="BF"/>
          </w:tcPr>
          <w:p w14:paraId="1FDAAFF9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239DB6C8" w14:textId="77777777" w:rsidR="007A153F" w:rsidRPr="00A267F5" w:rsidRDefault="007A153F" w:rsidP="007A153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جغرافیا</w:t>
            </w: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7479C988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جغرافیا و برنامه ریزی شهری</w:t>
            </w:r>
            <w:r w:rsidR="00E167A0"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167A0"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="00E167A0"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برنامه ریزی مسکن و بازآفرینی شهری</w:t>
            </w:r>
          </w:p>
        </w:tc>
      </w:tr>
      <w:tr w:rsidR="007A153F" w:rsidRPr="00A267F5" w14:paraId="59560186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3ADA0C98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5A21FC75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64DEFB27" w14:textId="77777777" w:rsidR="007A153F" w:rsidRPr="00A267F5" w:rsidRDefault="007A153F" w:rsidP="0063242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جغرافیا و برنامه ریزی روستایی</w:t>
            </w:r>
            <w:r w:rsidR="0005547E"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05547E"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="0005547E"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توسعه اقتصاد روستایی</w:t>
            </w:r>
          </w:p>
        </w:tc>
      </w:tr>
      <w:tr w:rsidR="007A153F" w:rsidRPr="00A267F5" w14:paraId="2AE5ED7A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53856345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3F3E35FE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50AA28A4" w14:textId="77777777" w:rsidR="007A153F" w:rsidRPr="00A267F5" w:rsidRDefault="007A153F" w:rsidP="0063242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جغرافیا و برنامه ریزی گردشگری </w:t>
            </w:r>
            <w:r w:rsidR="00F4122D"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="00F4122D"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برنامه ریزی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مقصد</w:t>
            </w:r>
          </w:p>
        </w:tc>
      </w:tr>
      <w:tr w:rsidR="007A153F" w:rsidRPr="00A267F5" w14:paraId="58168AF0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51D42940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533F6479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41FE6932" w14:textId="77777777" w:rsidR="007A153F" w:rsidRPr="00A267F5" w:rsidRDefault="007A153F" w:rsidP="00D36B3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ایران شناسی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ایران</w:t>
            </w:r>
            <w:r w:rsidR="00D36B3E"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باستان و میانه</w:t>
            </w:r>
          </w:p>
        </w:tc>
      </w:tr>
      <w:tr w:rsidR="007A153F" w:rsidRPr="00A267F5" w14:paraId="207B1E06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73DD08FA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01AE5F54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198BBA69" w14:textId="77777777" w:rsidR="007A153F" w:rsidRPr="00A267F5" w:rsidRDefault="007A153F" w:rsidP="00F5099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ایران شناسی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ایران</w:t>
            </w:r>
            <w:r w:rsidR="00544322" w:rsidRPr="00A267F5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شناسی تاریخ</w:t>
            </w:r>
          </w:p>
        </w:tc>
      </w:tr>
      <w:tr w:rsidR="007A153F" w:rsidRPr="00A267F5" w14:paraId="526AA19B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2E3B886C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3CED7293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7C5134FC" w14:textId="77777777" w:rsidR="007A153F" w:rsidRPr="00A267F5" w:rsidRDefault="007A153F" w:rsidP="0054432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A267F5">
              <w:rPr>
                <w:rFonts w:cs="B Nazanin" w:hint="cs"/>
                <w:rtl/>
                <w:lang w:bidi="fa-IR"/>
              </w:rPr>
              <w:t xml:space="preserve">ایران شناسی </w:t>
            </w:r>
            <w:r w:rsidRPr="00A267F5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A267F5">
              <w:rPr>
                <w:rFonts w:cs="B Nazanin" w:hint="cs"/>
                <w:rtl/>
                <w:lang w:bidi="fa-IR"/>
              </w:rPr>
              <w:t xml:space="preserve"> </w:t>
            </w:r>
            <w:r w:rsidR="00EC13B5" w:rsidRPr="00A267F5">
              <w:rPr>
                <w:rFonts w:cs="B Nazanin" w:hint="cs"/>
                <w:rtl/>
                <w:lang w:bidi="fa-IR"/>
              </w:rPr>
              <w:t xml:space="preserve">ایران شناسی </w:t>
            </w:r>
            <w:r w:rsidR="00544322" w:rsidRPr="00A267F5">
              <w:rPr>
                <w:rFonts w:cs="B Nazanin" w:hint="cs"/>
                <w:rtl/>
                <w:lang w:bidi="fa-IR"/>
              </w:rPr>
              <w:t>فرهنگ مردم،</w:t>
            </w:r>
            <w:r w:rsidRPr="00A267F5">
              <w:rPr>
                <w:rFonts w:cs="B Nazanin" w:hint="cs"/>
                <w:rtl/>
                <w:lang w:bidi="fa-IR"/>
              </w:rPr>
              <w:t xml:space="preserve"> آداب</w:t>
            </w:r>
            <w:r w:rsidR="00544322" w:rsidRPr="00A267F5">
              <w:rPr>
                <w:rFonts w:cs="B Nazanin" w:hint="cs"/>
                <w:rtl/>
                <w:lang w:bidi="fa-IR"/>
              </w:rPr>
              <w:t xml:space="preserve"> و</w:t>
            </w:r>
            <w:r w:rsidRPr="00A267F5">
              <w:rPr>
                <w:rFonts w:cs="B Nazanin" w:hint="cs"/>
                <w:rtl/>
                <w:lang w:bidi="fa-IR"/>
              </w:rPr>
              <w:t xml:space="preserve"> رسوم و میراث فرهنگی</w:t>
            </w:r>
          </w:p>
        </w:tc>
      </w:tr>
      <w:tr w:rsidR="007A153F" w:rsidRPr="00A267F5" w14:paraId="0EACD665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5FC68D1A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C4BC96" w:themeFill="background2" w:themeFillShade="BF"/>
          </w:tcPr>
          <w:p w14:paraId="5F1FF775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روان شناسی</w:t>
            </w: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68653B9D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روانشناسی عمومی</w:t>
            </w:r>
          </w:p>
        </w:tc>
      </w:tr>
      <w:tr w:rsidR="007A153F" w:rsidRPr="00A267F5" w14:paraId="4FB655AD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17A9AACC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630A203C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16838C9E" w14:textId="77777777" w:rsidR="007A153F" w:rsidRPr="00A267F5" w:rsidRDefault="007A153F" w:rsidP="00CE63E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روانشناسی  و آموزش کودکان استثنایی </w:t>
            </w:r>
          </w:p>
        </w:tc>
      </w:tr>
      <w:tr w:rsidR="007A153F" w:rsidRPr="00A267F5" w14:paraId="249098B6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2101A43E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C4BC96" w:themeFill="background2" w:themeFillShade="BF"/>
          </w:tcPr>
          <w:p w14:paraId="5706A28F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تربیتی</w:t>
            </w: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34971F18" w14:textId="77777777" w:rsidR="007A153F" w:rsidRPr="00A267F5" w:rsidRDefault="007A153F" w:rsidP="0064787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مشاوره -  مشاوره خانواده</w:t>
            </w:r>
          </w:p>
        </w:tc>
      </w:tr>
      <w:tr w:rsidR="007A153F" w:rsidRPr="00A267F5" w14:paraId="51106F90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5A3F5269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C4BC96" w:themeFill="background2" w:themeFillShade="BF"/>
          </w:tcPr>
          <w:p w14:paraId="4A496D3F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7DF0E153" w14:textId="77777777" w:rsidR="007A153F" w:rsidRPr="00A267F5" w:rsidRDefault="007A153F" w:rsidP="007A153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مدیریت</w:t>
            </w: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1D012C62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مدیریت بازرگانی - بازاریابی</w:t>
            </w:r>
          </w:p>
        </w:tc>
      </w:tr>
      <w:tr w:rsidR="007A153F" w:rsidRPr="00A267F5" w14:paraId="63AEEF13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7E94B77B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2A4FF786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58D7A3AC" w14:textId="77777777" w:rsidR="007A153F" w:rsidRPr="00A267F5" w:rsidRDefault="007A153F" w:rsidP="0064787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مدیریت صنعتی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-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تولید </w:t>
            </w:r>
            <w:r w:rsidR="005D7A84"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عملیات</w:t>
            </w:r>
          </w:p>
        </w:tc>
      </w:tr>
      <w:tr w:rsidR="007A153F" w:rsidRPr="00A267F5" w14:paraId="6BBF2E6E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491693D4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4BC96" w:themeFill="background2" w:themeFillShade="BF"/>
          </w:tcPr>
          <w:p w14:paraId="02320363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53B8987F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مدیریت مالی</w:t>
            </w:r>
          </w:p>
        </w:tc>
      </w:tr>
      <w:tr w:rsidR="007A153F" w:rsidRPr="00A267F5" w14:paraId="09A2C792" w14:textId="77777777" w:rsidTr="00560C1E">
        <w:tc>
          <w:tcPr>
            <w:tcW w:w="2268" w:type="dxa"/>
            <w:vMerge/>
            <w:shd w:val="clear" w:color="auto" w:fill="C4BC96" w:themeFill="background2" w:themeFillShade="BF"/>
          </w:tcPr>
          <w:p w14:paraId="20653131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C4BC96" w:themeFill="background2" w:themeFillShade="BF"/>
          </w:tcPr>
          <w:p w14:paraId="651CE8C2" w14:textId="77777777" w:rsidR="007A153F" w:rsidRPr="00A267F5" w:rsidRDefault="007A153F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اقتصاد و حسابداری</w:t>
            </w:r>
          </w:p>
        </w:tc>
        <w:tc>
          <w:tcPr>
            <w:tcW w:w="5529" w:type="dxa"/>
            <w:gridSpan w:val="2"/>
            <w:shd w:val="clear" w:color="auto" w:fill="C4BC96" w:themeFill="background2" w:themeFillShade="BF"/>
          </w:tcPr>
          <w:p w14:paraId="211A5104" w14:textId="77777777" w:rsidR="007A153F" w:rsidRPr="00A267F5" w:rsidRDefault="007A153F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حسابداری</w:t>
            </w:r>
          </w:p>
        </w:tc>
      </w:tr>
      <w:tr w:rsidR="00147EFE" w:rsidRPr="00A267F5" w14:paraId="10046F51" w14:textId="77777777" w:rsidTr="00560C1E">
        <w:tc>
          <w:tcPr>
            <w:tcW w:w="2268" w:type="dxa"/>
            <w:vMerge w:val="restart"/>
            <w:shd w:val="clear" w:color="auto" w:fill="E5B8B7" w:themeFill="accent2" w:themeFillTint="66"/>
          </w:tcPr>
          <w:p w14:paraId="44CED998" w14:textId="77777777" w:rsidR="00147EFE" w:rsidRPr="00A267F5" w:rsidRDefault="00147EFE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E7E86D7" w14:textId="77777777" w:rsidR="00147EFE" w:rsidRPr="00A267F5" w:rsidRDefault="00147EFE" w:rsidP="00B909A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معماری و هنر</w:t>
            </w:r>
          </w:p>
        </w:tc>
        <w:tc>
          <w:tcPr>
            <w:tcW w:w="3118" w:type="dxa"/>
            <w:shd w:val="clear" w:color="auto" w:fill="E5B8B7" w:themeFill="accent2" w:themeFillTint="66"/>
          </w:tcPr>
          <w:p w14:paraId="6707D226" w14:textId="77777777" w:rsidR="00147EFE" w:rsidRPr="00A267F5" w:rsidRDefault="00147EFE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معماری</w:t>
            </w:r>
          </w:p>
        </w:tc>
        <w:tc>
          <w:tcPr>
            <w:tcW w:w="5529" w:type="dxa"/>
            <w:gridSpan w:val="2"/>
            <w:shd w:val="clear" w:color="auto" w:fill="E5B8B7" w:themeFill="accent2" w:themeFillTint="66"/>
          </w:tcPr>
          <w:p w14:paraId="3215F929" w14:textId="77777777" w:rsidR="00147EFE" w:rsidRPr="00A267F5" w:rsidRDefault="00147EFE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مهندسی معماری</w:t>
            </w:r>
          </w:p>
        </w:tc>
      </w:tr>
      <w:tr w:rsidR="00147EFE" w:rsidRPr="00A267F5" w14:paraId="2CAFBE93" w14:textId="77777777" w:rsidTr="00560C1E">
        <w:tc>
          <w:tcPr>
            <w:tcW w:w="2268" w:type="dxa"/>
            <w:vMerge/>
            <w:shd w:val="clear" w:color="auto" w:fill="E5B8B7" w:themeFill="accent2" w:themeFillTint="66"/>
          </w:tcPr>
          <w:p w14:paraId="152F2C9A" w14:textId="77777777" w:rsidR="00147EFE" w:rsidRPr="00A267F5" w:rsidRDefault="00147EFE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E5B8B7" w:themeFill="accent2" w:themeFillTint="66"/>
          </w:tcPr>
          <w:p w14:paraId="4DCECFEF" w14:textId="77777777" w:rsidR="00147EFE" w:rsidRPr="00A267F5" w:rsidRDefault="00147EFE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20BE250" w14:textId="77777777" w:rsidR="00147EFE" w:rsidRPr="00A267F5" w:rsidRDefault="00147EFE" w:rsidP="00B909A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شهرسازی</w:t>
            </w:r>
          </w:p>
        </w:tc>
        <w:tc>
          <w:tcPr>
            <w:tcW w:w="5529" w:type="dxa"/>
            <w:gridSpan w:val="2"/>
            <w:shd w:val="clear" w:color="auto" w:fill="E5B8B7" w:themeFill="accent2" w:themeFillTint="66"/>
          </w:tcPr>
          <w:p w14:paraId="6CF5CC69" w14:textId="77777777" w:rsidR="00147EFE" w:rsidRPr="00A267F5" w:rsidRDefault="00147EFE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برنامه ریزی شهری</w:t>
            </w:r>
          </w:p>
        </w:tc>
      </w:tr>
      <w:tr w:rsidR="00147EFE" w:rsidRPr="00A267F5" w14:paraId="06C0675F" w14:textId="77777777" w:rsidTr="00560C1E">
        <w:tc>
          <w:tcPr>
            <w:tcW w:w="2268" w:type="dxa"/>
            <w:vMerge/>
            <w:shd w:val="clear" w:color="auto" w:fill="E5B8B7" w:themeFill="accent2" w:themeFillTint="66"/>
          </w:tcPr>
          <w:p w14:paraId="6D2ECC91" w14:textId="77777777" w:rsidR="00147EFE" w:rsidRPr="00A267F5" w:rsidRDefault="00147EFE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E5B8B7" w:themeFill="accent2" w:themeFillTint="66"/>
          </w:tcPr>
          <w:p w14:paraId="376AB53C" w14:textId="77777777" w:rsidR="00147EFE" w:rsidRPr="00A267F5" w:rsidRDefault="00147EFE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E5B8B7" w:themeFill="accent2" w:themeFillTint="66"/>
          </w:tcPr>
          <w:p w14:paraId="13B7A1A1" w14:textId="77777777" w:rsidR="00147EFE" w:rsidRPr="00A267F5" w:rsidRDefault="00147EFE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برنامه ریزی منطقه ای</w:t>
            </w:r>
          </w:p>
        </w:tc>
      </w:tr>
      <w:tr w:rsidR="00147EFE" w:rsidRPr="00A267F5" w14:paraId="042554AF" w14:textId="77777777" w:rsidTr="00560C1E">
        <w:tc>
          <w:tcPr>
            <w:tcW w:w="2268" w:type="dxa"/>
            <w:vMerge/>
            <w:shd w:val="clear" w:color="auto" w:fill="E5B8B7" w:themeFill="accent2" w:themeFillTint="66"/>
          </w:tcPr>
          <w:p w14:paraId="1E4A5EBC" w14:textId="77777777" w:rsidR="00147EFE" w:rsidRPr="00A267F5" w:rsidRDefault="00147EFE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E5B8B7" w:themeFill="accent2" w:themeFillTint="66"/>
          </w:tcPr>
          <w:p w14:paraId="2621271E" w14:textId="77777777" w:rsidR="00147EFE" w:rsidRPr="00A267F5" w:rsidRDefault="00147EFE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E5B8B7" w:themeFill="accent2" w:themeFillTint="66"/>
          </w:tcPr>
          <w:p w14:paraId="60E6750D" w14:textId="77777777" w:rsidR="00147EFE" w:rsidRPr="00A267F5" w:rsidRDefault="00147EFE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طراحی شهری</w:t>
            </w:r>
          </w:p>
        </w:tc>
      </w:tr>
      <w:tr w:rsidR="00147EFE" w:rsidRPr="00A267F5" w14:paraId="74AD7D50" w14:textId="77777777" w:rsidTr="00560C1E">
        <w:tc>
          <w:tcPr>
            <w:tcW w:w="2268" w:type="dxa"/>
            <w:vMerge/>
            <w:shd w:val="clear" w:color="auto" w:fill="E5B8B7" w:themeFill="accent2" w:themeFillTint="66"/>
          </w:tcPr>
          <w:p w14:paraId="272E72B3" w14:textId="77777777" w:rsidR="00147EFE" w:rsidRPr="00A267F5" w:rsidRDefault="00147EFE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E5B8B7" w:themeFill="accent2" w:themeFillTint="66"/>
          </w:tcPr>
          <w:p w14:paraId="3BF30E8D" w14:textId="77777777" w:rsidR="00147EFE" w:rsidRPr="00A267F5" w:rsidRDefault="00147EFE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متولی : گرافیک</w:t>
            </w:r>
          </w:p>
        </w:tc>
        <w:tc>
          <w:tcPr>
            <w:tcW w:w="5529" w:type="dxa"/>
            <w:gridSpan w:val="2"/>
            <w:shd w:val="clear" w:color="auto" w:fill="E5B8B7" w:themeFill="accent2" w:themeFillTint="66"/>
          </w:tcPr>
          <w:p w14:paraId="768202AC" w14:textId="77777777" w:rsidR="00147EFE" w:rsidRPr="00A267F5" w:rsidRDefault="00147EFE" w:rsidP="004709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پ</w:t>
            </w:r>
            <w:r w:rsidR="0047099E"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ژ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وهش هنر</w:t>
            </w:r>
          </w:p>
        </w:tc>
      </w:tr>
      <w:tr w:rsidR="00147EFE" w:rsidRPr="00A267F5" w14:paraId="695A5D13" w14:textId="77777777" w:rsidTr="00560C1E">
        <w:tc>
          <w:tcPr>
            <w:tcW w:w="2268" w:type="dxa"/>
            <w:vMerge/>
            <w:shd w:val="clear" w:color="auto" w:fill="E5B8B7" w:themeFill="accent2" w:themeFillTint="66"/>
          </w:tcPr>
          <w:p w14:paraId="3EAD5794" w14:textId="77777777" w:rsidR="00147EFE" w:rsidRPr="00A267F5" w:rsidRDefault="00147EFE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E5B8B7" w:themeFill="accent2" w:themeFillTint="66"/>
          </w:tcPr>
          <w:p w14:paraId="1B05A9CD" w14:textId="77777777" w:rsidR="00147EFE" w:rsidRPr="00A267F5" w:rsidRDefault="00147EFE" w:rsidP="00EF27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موسیقی</w:t>
            </w:r>
          </w:p>
        </w:tc>
        <w:tc>
          <w:tcPr>
            <w:tcW w:w="5529" w:type="dxa"/>
            <w:gridSpan w:val="2"/>
            <w:shd w:val="clear" w:color="auto" w:fill="E5B8B7" w:themeFill="accent2" w:themeFillTint="66"/>
          </w:tcPr>
          <w:p w14:paraId="434FD991" w14:textId="77777777" w:rsidR="00147EFE" w:rsidRPr="00A267F5" w:rsidRDefault="00147EFE" w:rsidP="00EF27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موسیقی شناسی (اتنوموزیکولوژی)</w:t>
            </w:r>
          </w:p>
        </w:tc>
      </w:tr>
      <w:tr w:rsidR="00C47D9E" w:rsidRPr="00A267F5" w14:paraId="09CCE837" w14:textId="77777777" w:rsidTr="00A47292">
        <w:tc>
          <w:tcPr>
            <w:tcW w:w="2268" w:type="dxa"/>
            <w:shd w:val="clear" w:color="auto" w:fill="D9D9D9" w:themeFill="background1" w:themeFillShade="D9"/>
          </w:tcPr>
          <w:p w14:paraId="4AB19418" w14:textId="77777777" w:rsidR="00C47D9E" w:rsidRPr="00A267F5" w:rsidRDefault="00C47D9E" w:rsidP="003058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دانشکده 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98B2FAB" w14:textId="77777777" w:rsidR="00C47D9E" w:rsidRPr="00A267F5" w:rsidRDefault="00C47D9E" w:rsidP="003058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گروه</w:t>
            </w:r>
          </w:p>
        </w:tc>
        <w:tc>
          <w:tcPr>
            <w:tcW w:w="5529" w:type="dxa"/>
            <w:gridSpan w:val="2"/>
            <w:shd w:val="clear" w:color="auto" w:fill="D9D9D9" w:themeFill="background1" w:themeFillShade="D9"/>
          </w:tcPr>
          <w:p w14:paraId="0BB06986" w14:textId="77777777" w:rsidR="00C47D9E" w:rsidRPr="00A267F5" w:rsidRDefault="00C47D9E" w:rsidP="003058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- گرایش</w:t>
            </w:r>
          </w:p>
        </w:tc>
      </w:tr>
      <w:tr w:rsidR="00F5248A" w:rsidRPr="00A267F5" w14:paraId="7BF526F4" w14:textId="77777777" w:rsidTr="00560C1E">
        <w:tc>
          <w:tcPr>
            <w:tcW w:w="2268" w:type="dxa"/>
            <w:vMerge w:val="restart"/>
            <w:shd w:val="clear" w:color="auto" w:fill="92CDDC" w:themeFill="accent5" w:themeFillTint="99"/>
          </w:tcPr>
          <w:p w14:paraId="14F531BE" w14:textId="77777777" w:rsidR="00F5248A" w:rsidRPr="00A267F5" w:rsidRDefault="00F5248A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D81FC80" w14:textId="77777777" w:rsidR="00F5248A" w:rsidRPr="00A267F5" w:rsidRDefault="00F5248A" w:rsidP="008E75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تربیت بدنی و علوم ورزشی</w:t>
            </w:r>
          </w:p>
        </w:tc>
        <w:tc>
          <w:tcPr>
            <w:tcW w:w="3118" w:type="dxa"/>
            <w:vMerge w:val="restart"/>
            <w:shd w:val="clear" w:color="auto" w:fill="92CDDC" w:themeFill="accent5" w:themeFillTint="99"/>
          </w:tcPr>
          <w:p w14:paraId="1EC07000" w14:textId="77777777" w:rsidR="00F5248A" w:rsidRPr="00A267F5" w:rsidRDefault="00F5248A" w:rsidP="003058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7957E00" w14:textId="77777777" w:rsidR="00F5248A" w:rsidRPr="00A267F5" w:rsidRDefault="00F5248A" w:rsidP="0013405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فیزیولوژی ورزشی</w:t>
            </w:r>
          </w:p>
        </w:tc>
        <w:tc>
          <w:tcPr>
            <w:tcW w:w="5529" w:type="dxa"/>
            <w:gridSpan w:val="2"/>
            <w:shd w:val="clear" w:color="auto" w:fill="92CDDC" w:themeFill="accent5" w:themeFillTint="99"/>
          </w:tcPr>
          <w:p w14:paraId="1D0FA337" w14:textId="77777777" w:rsidR="00F5248A" w:rsidRPr="00A267F5" w:rsidRDefault="00F5248A" w:rsidP="00302B3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فیزیولوژی ورزشی - فیزیولوژی ورزشی و تندرستی</w:t>
            </w:r>
          </w:p>
        </w:tc>
      </w:tr>
      <w:tr w:rsidR="00F5248A" w:rsidRPr="00A267F5" w14:paraId="0FDD69A0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06E464C4" w14:textId="77777777" w:rsidR="00F5248A" w:rsidRPr="00A267F5" w:rsidRDefault="00F5248A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92CDDC" w:themeFill="accent5" w:themeFillTint="99"/>
          </w:tcPr>
          <w:p w14:paraId="02FA6C14" w14:textId="77777777" w:rsidR="00F5248A" w:rsidRPr="00A267F5" w:rsidRDefault="00F5248A" w:rsidP="003058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92CDDC" w:themeFill="accent5" w:themeFillTint="99"/>
          </w:tcPr>
          <w:p w14:paraId="5C10E992" w14:textId="77777777" w:rsidR="00F5248A" w:rsidRPr="00A267F5" w:rsidRDefault="00F5248A" w:rsidP="00302B3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فیزیولوژی ورزشی - فیزیولوژی ورزشی کاربردی</w:t>
            </w:r>
          </w:p>
        </w:tc>
      </w:tr>
      <w:tr w:rsidR="00F5248A" w:rsidRPr="00A267F5" w14:paraId="7C74A89B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3C29D29A" w14:textId="77777777" w:rsidR="00F5248A" w:rsidRPr="00A267F5" w:rsidRDefault="00F5248A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92CDDC" w:themeFill="accent5" w:themeFillTint="99"/>
          </w:tcPr>
          <w:p w14:paraId="2B812F9E" w14:textId="77777777" w:rsidR="00F5248A" w:rsidRPr="00A267F5" w:rsidRDefault="00F5248A" w:rsidP="003058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92CDDC" w:themeFill="accent5" w:themeFillTint="99"/>
          </w:tcPr>
          <w:p w14:paraId="160C99CA" w14:textId="77777777" w:rsidR="00F5248A" w:rsidRPr="00A267F5" w:rsidRDefault="00F5248A" w:rsidP="00F45F7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فیزیولوژی ورزشی - فیزیولوژی و تغذیه ورزشی</w:t>
            </w:r>
          </w:p>
        </w:tc>
      </w:tr>
      <w:tr w:rsidR="00F5248A" w:rsidRPr="00A267F5" w14:paraId="6EE0777A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2275346D" w14:textId="77777777" w:rsidR="00F5248A" w:rsidRPr="00A267F5" w:rsidRDefault="00F5248A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92CDDC" w:themeFill="accent5" w:themeFillTint="99"/>
          </w:tcPr>
          <w:p w14:paraId="056905A7" w14:textId="77777777" w:rsidR="00F5248A" w:rsidRPr="00A267F5" w:rsidRDefault="00F5248A" w:rsidP="003058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290A9928" w14:textId="77777777" w:rsidR="00F5248A" w:rsidRPr="00A267F5" w:rsidRDefault="00F5248A" w:rsidP="003B47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مدیریت ورزشی </w:t>
            </w:r>
          </w:p>
        </w:tc>
        <w:tc>
          <w:tcPr>
            <w:tcW w:w="5529" w:type="dxa"/>
            <w:gridSpan w:val="2"/>
            <w:shd w:val="clear" w:color="auto" w:fill="92CDDC" w:themeFill="accent5" w:themeFillTint="99"/>
          </w:tcPr>
          <w:p w14:paraId="16A263EF" w14:textId="77777777" w:rsidR="00F5248A" w:rsidRPr="00A267F5" w:rsidRDefault="00F5248A" w:rsidP="00302B3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مدیریت ورزشی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مدیریت بازاریابی و ارتباطات ورزشی</w:t>
            </w:r>
          </w:p>
        </w:tc>
      </w:tr>
      <w:tr w:rsidR="00F5248A" w:rsidRPr="00A267F5" w14:paraId="5B9075A2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3454713E" w14:textId="77777777" w:rsidR="00F5248A" w:rsidRPr="00A267F5" w:rsidRDefault="00F5248A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92CDDC" w:themeFill="accent5" w:themeFillTint="99"/>
          </w:tcPr>
          <w:p w14:paraId="26891CFC" w14:textId="77777777" w:rsidR="00F5248A" w:rsidRPr="00A267F5" w:rsidRDefault="00F5248A" w:rsidP="003058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92CDDC" w:themeFill="accent5" w:themeFillTint="99"/>
          </w:tcPr>
          <w:p w14:paraId="7529B1A1" w14:textId="77777777" w:rsidR="00F5248A" w:rsidRPr="00A267F5" w:rsidRDefault="00F5248A" w:rsidP="002A15C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مدیریت ورزشی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رویدادها و گردشگری ورزشی</w:t>
            </w:r>
          </w:p>
        </w:tc>
      </w:tr>
      <w:tr w:rsidR="00F5248A" w:rsidRPr="00A267F5" w14:paraId="65E59084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4FFDA357" w14:textId="77777777" w:rsidR="00F5248A" w:rsidRPr="00A267F5" w:rsidRDefault="00F5248A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92CDDC" w:themeFill="accent5" w:themeFillTint="99"/>
          </w:tcPr>
          <w:p w14:paraId="50701220" w14:textId="77777777" w:rsidR="00F5248A" w:rsidRPr="00A267F5" w:rsidRDefault="00F5248A" w:rsidP="003058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92CDDC" w:themeFill="accent5" w:themeFillTint="99"/>
          </w:tcPr>
          <w:p w14:paraId="76744770" w14:textId="77777777" w:rsidR="00F5248A" w:rsidRPr="00A267F5" w:rsidRDefault="00F5248A" w:rsidP="002A15CD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مدیریت ورزشی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مدیریت سازمان</w:t>
            </w:r>
            <w:r w:rsidRPr="00A267F5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ها و باشگاههای ورزشی</w:t>
            </w:r>
          </w:p>
        </w:tc>
      </w:tr>
      <w:tr w:rsidR="00F5248A" w:rsidRPr="00A267F5" w14:paraId="07C13B09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32E60978" w14:textId="77777777" w:rsidR="00F5248A" w:rsidRPr="00A267F5" w:rsidRDefault="00F5248A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92CDDC" w:themeFill="accent5" w:themeFillTint="99"/>
          </w:tcPr>
          <w:p w14:paraId="3E06218D" w14:textId="77777777" w:rsidR="00F5248A" w:rsidRPr="00A267F5" w:rsidRDefault="00F5248A" w:rsidP="003058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C41F9B7" w14:textId="77777777" w:rsidR="00F5248A" w:rsidRPr="00A267F5" w:rsidRDefault="00F5248A" w:rsidP="003B477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آسیب شناسی ورزشی و حرکات اصلاحی</w:t>
            </w:r>
          </w:p>
        </w:tc>
        <w:tc>
          <w:tcPr>
            <w:tcW w:w="5529" w:type="dxa"/>
            <w:gridSpan w:val="2"/>
            <w:shd w:val="clear" w:color="auto" w:fill="92CDDC" w:themeFill="accent5" w:themeFillTint="99"/>
          </w:tcPr>
          <w:p w14:paraId="5A158CA3" w14:textId="77777777" w:rsidR="00F5248A" w:rsidRPr="00A267F5" w:rsidRDefault="00F5248A" w:rsidP="001173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آسیب شناسی ورزشی و تمرینات اصلاحی- تمرینات اصلاحی</w:t>
            </w:r>
          </w:p>
        </w:tc>
      </w:tr>
      <w:tr w:rsidR="00F5248A" w:rsidRPr="00A267F5" w14:paraId="2BE9C535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1B027860" w14:textId="77777777" w:rsidR="00F5248A" w:rsidRPr="00A267F5" w:rsidRDefault="00F5248A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92CDDC" w:themeFill="accent5" w:themeFillTint="99"/>
          </w:tcPr>
          <w:p w14:paraId="48D0C5E1" w14:textId="77777777" w:rsidR="00F5248A" w:rsidRPr="00A267F5" w:rsidRDefault="00F5248A" w:rsidP="0030589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92CDDC" w:themeFill="accent5" w:themeFillTint="99"/>
          </w:tcPr>
          <w:p w14:paraId="0C441BC3" w14:textId="77777777" w:rsidR="00F5248A" w:rsidRPr="00A267F5" w:rsidRDefault="00F5248A" w:rsidP="0011738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آسیب شناسی ورزشی و تمرینات اصلاحی- تربیت بدنی سازگارانه و ورزش معلولین</w:t>
            </w:r>
          </w:p>
        </w:tc>
      </w:tr>
      <w:tr w:rsidR="00F5248A" w:rsidRPr="00A267F5" w14:paraId="1A12DF89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423F5307" w14:textId="77777777" w:rsidR="00F5248A" w:rsidRPr="00A267F5" w:rsidRDefault="00F5248A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92CDDC" w:themeFill="accent5" w:themeFillTint="99"/>
          </w:tcPr>
          <w:p w14:paraId="1261060B" w14:textId="77777777" w:rsidR="00F5248A" w:rsidRPr="00A267F5" w:rsidRDefault="00F5248A" w:rsidP="007A6C4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92CDDC" w:themeFill="accent5" w:themeFillTint="99"/>
          </w:tcPr>
          <w:p w14:paraId="2F3186F3" w14:textId="77777777" w:rsidR="00F5248A" w:rsidRPr="00A267F5" w:rsidRDefault="00F5248A" w:rsidP="007A6C4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A267F5">
              <w:rPr>
                <w:rFonts w:cs="B Nazanin" w:hint="cs"/>
                <w:sz w:val="26"/>
                <w:szCs w:val="26"/>
                <w:rtl/>
                <w:lang w:bidi="fa-IR"/>
              </w:rPr>
              <w:t>بیومکانیک ورزشی</w:t>
            </w:r>
          </w:p>
        </w:tc>
      </w:tr>
      <w:tr w:rsidR="008E75E9" w:rsidRPr="00A267F5" w14:paraId="760751FA" w14:textId="77777777" w:rsidTr="00560C1E">
        <w:tc>
          <w:tcPr>
            <w:tcW w:w="2268" w:type="dxa"/>
            <w:vMerge w:val="restart"/>
            <w:shd w:val="clear" w:color="auto" w:fill="B2A1C7" w:themeFill="accent4" w:themeFillTint="99"/>
          </w:tcPr>
          <w:p w14:paraId="61165AA4" w14:textId="77777777" w:rsidR="008E75E9" w:rsidRPr="00A267F5" w:rsidRDefault="008E75E9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1A0378C" w14:textId="77777777" w:rsidR="008E75E9" w:rsidRPr="00A267F5" w:rsidRDefault="008E75E9" w:rsidP="008E75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مهندسی مکانیک</w:t>
            </w:r>
          </w:p>
        </w:tc>
        <w:tc>
          <w:tcPr>
            <w:tcW w:w="3118" w:type="dxa"/>
            <w:shd w:val="clear" w:color="auto" w:fill="B2A1C7" w:themeFill="accent4" w:themeFillTint="99"/>
          </w:tcPr>
          <w:p w14:paraId="6A7FB3E6" w14:textId="77777777" w:rsidR="008E75E9" w:rsidRPr="00A267F5" w:rsidRDefault="008E75E9" w:rsidP="007A6C4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طراحی جامدات</w:t>
            </w:r>
          </w:p>
        </w:tc>
        <w:tc>
          <w:tcPr>
            <w:tcW w:w="5529" w:type="dxa"/>
            <w:gridSpan w:val="2"/>
            <w:shd w:val="clear" w:color="auto" w:fill="B2A1C7" w:themeFill="accent4" w:themeFillTint="99"/>
          </w:tcPr>
          <w:p w14:paraId="402567AE" w14:textId="77777777" w:rsidR="008E75E9" w:rsidRPr="00A267F5" w:rsidRDefault="008E75E9" w:rsidP="007A6C4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مکانیک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طراحی کاربردی</w:t>
            </w:r>
          </w:p>
        </w:tc>
      </w:tr>
      <w:tr w:rsidR="008E75E9" w:rsidRPr="00A267F5" w14:paraId="0642B151" w14:textId="77777777" w:rsidTr="00560C1E">
        <w:tc>
          <w:tcPr>
            <w:tcW w:w="2268" w:type="dxa"/>
            <w:vMerge/>
            <w:shd w:val="clear" w:color="auto" w:fill="B2A1C7" w:themeFill="accent4" w:themeFillTint="99"/>
          </w:tcPr>
          <w:p w14:paraId="11E0E6DF" w14:textId="77777777" w:rsidR="008E75E9" w:rsidRPr="00A267F5" w:rsidRDefault="008E75E9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B2A1C7" w:themeFill="accent4" w:themeFillTint="99"/>
          </w:tcPr>
          <w:p w14:paraId="7C05C702" w14:textId="77777777" w:rsidR="008E75E9" w:rsidRPr="00A267F5" w:rsidRDefault="008E75E9" w:rsidP="007A6C4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حرارت و سیالات</w:t>
            </w:r>
          </w:p>
        </w:tc>
        <w:tc>
          <w:tcPr>
            <w:tcW w:w="5529" w:type="dxa"/>
            <w:gridSpan w:val="2"/>
            <w:shd w:val="clear" w:color="auto" w:fill="B2A1C7" w:themeFill="accent4" w:themeFillTint="99"/>
          </w:tcPr>
          <w:p w14:paraId="04B09B4E" w14:textId="77777777" w:rsidR="008E75E9" w:rsidRPr="00A267F5" w:rsidRDefault="008E75E9" w:rsidP="007A6C4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مکانیک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تبدیل انرژی</w:t>
            </w:r>
          </w:p>
        </w:tc>
      </w:tr>
      <w:tr w:rsidR="008E75E9" w:rsidRPr="00A267F5" w14:paraId="50292721" w14:textId="77777777" w:rsidTr="00560C1E">
        <w:tc>
          <w:tcPr>
            <w:tcW w:w="2268" w:type="dxa"/>
            <w:vMerge/>
            <w:shd w:val="clear" w:color="auto" w:fill="B2A1C7" w:themeFill="accent4" w:themeFillTint="99"/>
          </w:tcPr>
          <w:p w14:paraId="479929D2" w14:textId="77777777" w:rsidR="008E75E9" w:rsidRPr="00A267F5" w:rsidRDefault="008E75E9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B2A1C7" w:themeFill="accent4" w:themeFillTint="99"/>
          </w:tcPr>
          <w:p w14:paraId="59E63C5F" w14:textId="77777777" w:rsidR="008E75E9" w:rsidRPr="00A267F5" w:rsidRDefault="008E75E9" w:rsidP="007A6C4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دینامیک، کنترل و ارتعاشات</w:t>
            </w:r>
          </w:p>
        </w:tc>
        <w:tc>
          <w:tcPr>
            <w:tcW w:w="5529" w:type="dxa"/>
            <w:gridSpan w:val="2"/>
            <w:shd w:val="clear" w:color="auto" w:fill="B2A1C7" w:themeFill="accent4" w:themeFillTint="99"/>
          </w:tcPr>
          <w:p w14:paraId="70A6F59B" w14:textId="77777777" w:rsidR="008E75E9" w:rsidRPr="00A267F5" w:rsidRDefault="008E75E9" w:rsidP="007A6C4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مهندسی مکاترونیک</w:t>
            </w:r>
          </w:p>
        </w:tc>
      </w:tr>
      <w:tr w:rsidR="005B7C44" w:rsidRPr="00A267F5" w14:paraId="6649B351" w14:textId="77777777" w:rsidTr="00560C1E">
        <w:tc>
          <w:tcPr>
            <w:tcW w:w="2268" w:type="dxa"/>
            <w:vMerge w:val="restart"/>
            <w:shd w:val="clear" w:color="auto" w:fill="C2D69B" w:themeFill="accent3" w:themeFillTint="99"/>
          </w:tcPr>
          <w:p w14:paraId="55CF0583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2135B58" w14:textId="77777777" w:rsidR="005B7C44" w:rsidRPr="00A267F5" w:rsidRDefault="005B7C44" w:rsidP="005B7C4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BA3EFE6" w14:textId="77777777" w:rsidR="005B7C44" w:rsidRPr="00A267F5" w:rsidRDefault="005B7C44" w:rsidP="005B7C4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B37157D" w14:textId="77777777" w:rsidR="005B7C44" w:rsidRPr="00A267F5" w:rsidRDefault="005B7C44" w:rsidP="005B7C4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2B40191B" w14:textId="77777777" w:rsidR="005B7C44" w:rsidRPr="00A267F5" w:rsidRDefault="005B7C44" w:rsidP="005B7C4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550FD93B" w14:textId="77777777" w:rsidR="00DD3EE0" w:rsidRPr="00A267F5" w:rsidRDefault="00DD3EE0" w:rsidP="005B7C4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5C0D7DA8" w14:textId="77777777" w:rsidR="00DD3EE0" w:rsidRPr="00A267F5" w:rsidRDefault="00DD3EE0" w:rsidP="00DD3E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C9A6BFA" w14:textId="77777777" w:rsidR="005B7C44" w:rsidRPr="00A267F5" w:rsidRDefault="005B7C44" w:rsidP="00DD3E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 پایه</w:t>
            </w:r>
          </w:p>
        </w:tc>
        <w:tc>
          <w:tcPr>
            <w:tcW w:w="3118" w:type="dxa"/>
            <w:vMerge w:val="restart"/>
            <w:shd w:val="clear" w:color="auto" w:fill="C2D69B" w:themeFill="accent3" w:themeFillTint="99"/>
          </w:tcPr>
          <w:p w14:paraId="1B2D1669" w14:textId="77777777" w:rsidR="005B7C44" w:rsidRPr="00A267F5" w:rsidRDefault="005B7C44" w:rsidP="00C47D9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2BC183A7" w14:textId="77777777" w:rsidR="005B7C44" w:rsidRPr="00A267F5" w:rsidRDefault="005B7C44" w:rsidP="003773C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39E4586A" w14:textId="77777777" w:rsidR="005B7C44" w:rsidRPr="00A267F5" w:rsidRDefault="005B7C44" w:rsidP="00DD57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شیمی</w:t>
            </w: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08209D93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شیمی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شیمی فیزیک</w:t>
            </w:r>
          </w:p>
        </w:tc>
      </w:tr>
      <w:tr w:rsidR="005B7C44" w:rsidRPr="00A267F5" w14:paraId="1C22D3EB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34711CFE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72720BB2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1C379A30" w14:textId="77777777" w:rsidR="005B7C44" w:rsidRPr="00A267F5" w:rsidRDefault="005B7C44" w:rsidP="00E771A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شیمی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شیمی آلی</w:t>
            </w:r>
          </w:p>
        </w:tc>
      </w:tr>
      <w:tr w:rsidR="005B7C44" w:rsidRPr="00A267F5" w14:paraId="565F22D9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7F28A5D9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556F80F9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31B3B623" w14:textId="77777777" w:rsidR="005B7C44" w:rsidRPr="00A267F5" w:rsidRDefault="005B7C44" w:rsidP="00356E9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شیمی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شیمی دارویی</w:t>
            </w:r>
          </w:p>
        </w:tc>
      </w:tr>
      <w:tr w:rsidR="005B7C44" w:rsidRPr="00A267F5" w14:paraId="0C85B896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1AC8B946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21786F20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244BD70C" w14:textId="77777777" w:rsidR="005B7C44" w:rsidRPr="00A267F5" w:rsidRDefault="005B7C44" w:rsidP="007D689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شیمی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شیمی معدنی</w:t>
            </w:r>
          </w:p>
        </w:tc>
      </w:tr>
      <w:tr w:rsidR="005B7C44" w:rsidRPr="00A267F5" w14:paraId="37E1DA66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01070213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04E7537F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397AD248" w14:textId="77777777" w:rsidR="005B7C44" w:rsidRPr="00A267F5" w:rsidRDefault="005B7C44" w:rsidP="007D689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شیمی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شیمی تجزیه</w:t>
            </w:r>
          </w:p>
        </w:tc>
      </w:tr>
      <w:tr w:rsidR="005B7C44" w:rsidRPr="00A267F5" w14:paraId="613B017D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6E844528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635E0205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288068A3" w14:textId="77777777" w:rsidR="005B7C44" w:rsidRPr="00A267F5" w:rsidRDefault="005B7C44" w:rsidP="0030589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شیمی - شیمی کاربردی</w:t>
            </w:r>
          </w:p>
        </w:tc>
      </w:tr>
      <w:tr w:rsidR="005B7C44" w:rsidRPr="00A267F5" w14:paraId="4DA1F557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2FB5152B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50F9D6A8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1BACC22D" w14:textId="77777777" w:rsidR="005B7C44" w:rsidRPr="00A267F5" w:rsidRDefault="005B7C44" w:rsidP="0030589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نانو شیمی</w:t>
            </w:r>
          </w:p>
        </w:tc>
      </w:tr>
      <w:tr w:rsidR="005B7C44" w:rsidRPr="00A267F5" w14:paraId="21456BF3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594DDEE6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C2D69B" w:themeFill="accent3" w:themeFillTint="99"/>
          </w:tcPr>
          <w:p w14:paraId="1B6D04A9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0587879" w14:textId="77777777" w:rsidR="005B7C44" w:rsidRPr="00A267F5" w:rsidRDefault="005B7C44" w:rsidP="00DD57C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D1292D3" w14:textId="77777777" w:rsidR="005B7C44" w:rsidRPr="00A267F5" w:rsidRDefault="005B7C44" w:rsidP="00DD57C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6C976C76" w14:textId="77777777" w:rsidR="005B7C44" w:rsidRPr="00A267F5" w:rsidRDefault="005B7C44" w:rsidP="00DD57C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فیزیک</w:t>
            </w: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0828D379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فیزیک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فیزیک ماده چگال</w:t>
            </w:r>
          </w:p>
        </w:tc>
      </w:tr>
      <w:tr w:rsidR="005B7C44" w:rsidRPr="00A267F5" w14:paraId="3A495916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7F4B1C72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7F8F3314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33A7753C" w14:textId="77777777" w:rsidR="005B7C44" w:rsidRPr="00A267F5" w:rsidRDefault="005B7C44" w:rsidP="004812C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فیزیک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فیزیک پلاسما</w:t>
            </w:r>
          </w:p>
        </w:tc>
      </w:tr>
      <w:tr w:rsidR="005B7C44" w:rsidRPr="00A267F5" w14:paraId="0E844CFD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2AEB761D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261EF733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0CFE3001" w14:textId="77777777" w:rsidR="005B7C44" w:rsidRPr="00A267F5" w:rsidRDefault="005B7C44" w:rsidP="00B060C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فیزیک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فیزیک هسته ای</w:t>
            </w:r>
          </w:p>
        </w:tc>
      </w:tr>
      <w:tr w:rsidR="005B7C44" w:rsidRPr="00A267F5" w14:paraId="18CD6DBA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048A4959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482CA117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732CCD50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فیزیک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ذرات بنیادی و نظریه میدان</w:t>
            </w:r>
            <w:r w:rsidRPr="00A267F5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A267F5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ها</w:t>
            </w:r>
          </w:p>
        </w:tc>
      </w:tr>
      <w:tr w:rsidR="005B7C44" w:rsidRPr="00A267F5" w14:paraId="64D3A06C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1BF72F32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74DA5499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76EC5DB3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فیزیک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گرانش و کیهان شناسی</w:t>
            </w:r>
          </w:p>
        </w:tc>
      </w:tr>
      <w:tr w:rsidR="005B7C44" w:rsidRPr="00A267F5" w14:paraId="384E04BC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25BE4DF1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10C0CFF3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4FF655FF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فیزیک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اپتیک و لیزر</w:t>
            </w:r>
          </w:p>
        </w:tc>
      </w:tr>
      <w:tr w:rsidR="005B7C44" w:rsidRPr="00A267F5" w14:paraId="77D6BF21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241865C2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57048590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6384C718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A267F5">
              <w:rPr>
                <w:rFonts w:cs="B Nazanin" w:hint="cs"/>
                <w:sz w:val="26"/>
                <w:szCs w:val="26"/>
                <w:rtl/>
                <w:lang w:bidi="fa-IR"/>
              </w:rPr>
              <w:t>نانو فیزیک</w:t>
            </w:r>
          </w:p>
        </w:tc>
      </w:tr>
      <w:tr w:rsidR="005B7C44" w:rsidRPr="00A267F5" w14:paraId="37C1AE16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046F45E9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3BD9A4EE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27991B86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A267F5">
              <w:rPr>
                <w:rFonts w:cs="B Nazanin" w:hint="cs"/>
                <w:sz w:val="26"/>
                <w:szCs w:val="26"/>
                <w:rtl/>
                <w:lang w:bidi="fa-IR"/>
              </w:rPr>
              <w:t>فوتونیک</w:t>
            </w:r>
          </w:p>
        </w:tc>
      </w:tr>
      <w:tr w:rsidR="005B7C44" w:rsidRPr="00A267F5" w14:paraId="6F20FA6A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1C4043A2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C2D69B" w:themeFill="accent3" w:themeFillTint="99"/>
          </w:tcPr>
          <w:p w14:paraId="686F55D2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23C4D6E" w14:textId="77777777" w:rsidR="005B7C44" w:rsidRPr="00A267F5" w:rsidRDefault="005B7C44" w:rsidP="005B7C4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2E733D45" w14:textId="77777777" w:rsidR="005B7C44" w:rsidRPr="00A267F5" w:rsidRDefault="007F4955" w:rsidP="005B7C4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زیست شناسی</w:t>
            </w: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16023E69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A267F5">
              <w:rPr>
                <w:rFonts w:cs="B Nazanin" w:hint="cs"/>
                <w:sz w:val="26"/>
                <w:szCs w:val="26"/>
                <w:rtl/>
                <w:lang w:bidi="fa-IR"/>
              </w:rPr>
              <w:t>زیست شناسی سلولی و مولکولی</w:t>
            </w:r>
          </w:p>
        </w:tc>
      </w:tr>
      <w:tr w:rsidR="005B7C44" w:rsidRPr="00A267F5" w14:paraId="0D3279E8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5F339E28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5A4742DD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7ADD0C6C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A267F5">
              <w:rPr>
                <w:rFonts w:cs="B Nazanin" w:hint="cs"/>
                <w:sz w:val="26"/>
                <w:szCs w:val="26"/>
                <w:rtl/>
                <w:lang w:bidi="fa-IR"/>
              </w:rPr>
              <w:t>ژنتیک</w:t>
            </w:r>
          </w:p>
        </w:tc>
      </w:tr>
      <w:tr w:rsidR="005B7C44" w:rsidRPr="00A267F5" w14:paraId="56F9A911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647B77B2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6FABCD44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2CEE8F3C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A267F5">
              <w:rPr>
                <w:rFonts w:cs="B Nazanin" w:hint="cs"/>
                <w:sz w:val="26"/>
                <w:szCs w:val="26"/>
                <w:rtl/>
                <w:lang w:bidi="fa-IR"/>
              </w:rPr>
              <w:t>بیوشیمی</w:t>
            </w:r>
          </w:p>
        </w:tc>
      </w:tr>
      <w:tr w:rsidR="005B7C44" w:rsidRPr="00A267F5" w14:paraId="77316D75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42D7DAD3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6DF2AED6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122A2DF3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A267F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زیست شناسی گیاهی - فیزیولوژی </w:t>
            </w:r>
          </w:p>
        </w:tc>
      </w:tr>
      <w:tr w:rsidR="005B7C44" w:rsidRPr="00A267F5" w14:paraId="4DC26B4A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3E412BD2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653AFD1D" w14:textId="77777777" w:rsidR="005B7C44" w:rsidRPr="00A267F5" w:rsidRDefault="005B7C44" w:rsidP="00C47D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230D3BF8" w14:textId="77777777" w:rsidR="005B7C44" w:rsidRPr="00A267F5" w:rsidRDefault="005B7C44" w:rsidP="00695CEC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A267F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زیست شناسی گیاهی </w:t>
            </w:r>
            <w:r w:rsidRPr="00A267F5">
              <w:rPr>
                <w:rFonts w:ascii="Times New Roman" w:hAnsi="Times New Roman" w:cs="Times New Roman" w:hint="cs"/>
                <w:sz w:val="26"/>
                <w:szCs w:val="26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سیستماتیک و بوم شناسی</w:t>
            </w:r>
          </w:p>
        </w:tc>
      </w:tr>
      <w:tr w:rsidR="00EB2426" w:rsidRPr="00A267F5" w14:paraId="719C7D54" w14:textId="77777777" w:rsidTr="00560C1E">
        <w:tc>
          <w:tcPr>
            <w:tcW w:w="2268" w:type="dxa"/>
            <w:shd w:val="clear" w:color="auto" w:fill="D9D9D9" w:themeFill="background1" w:themeFillShade="D9"/>
          </w:tcPr>
          <w:p w14:paraId="369AD9B0" w14:textId="77777777" w:rsidR="00EB2426" w:rsidRPr="00A267F5" w:rsidRDefault="00EB2426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دانشکده 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6D9E0CAD" w14:textId="77777777" w:rsidR="00EB2426" w:rsidRPr="00A267F5" w:rsidRDefault="00EB2426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گروه</w:t>
            </w:r>
          </w:p>
        </w:tc>
        <w:tc>
          <w:tcPr>
            <w:tcW w:w="5529" w:type="dxa"/>
            <w:gridSpan w:val="2"/>
            <w:shd w:val="clear" w:color="auto" w:fill="D9D9D9" w:themeFill="background1" w:themeFillShade="D9"/>
          </w:tcPr>
          <w:p w14:paraId="63593D96" w14:textId="77777777" w:rsidR="00EB2426" w:rsidRPr="00A267F5" w:rsidRDefault="00EB2426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267F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</w:tr>
      <w:tr w:rsidR="005F4C5B" w:rsidRPr="00A267F5" w14:paraId="505B0449" w14:textId="77777777" w:rsidTr="00560C1E">
        <w:tc>
          <w:tcPr>
            <w:tcW w:w="2268" w:type="dxa"/>
            <w:vMerge w:val="restart"/>
            <w:shd w:val="clear" w:color="auto" w:fill="C2D69B" w:themeFill="accent3" w:themeFillTint="99"/>
          </w:tcPr>
          <w:p w14:paraId="1B80F78E" w14:textId="77777777" w:rsidR="005F4C5B" w:rsidRPr="00A267F5" w:rsidRDefault="005F4C5B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DA5B5C3" w14:textId="77777777" w:rsidR="005F4C5B" w:rsidRPr="00A267F5" w:rsidRDefault="005F4C5B" w:rsidP="005B7C4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پایه</w:t>
            </w:r>
          </w:p>
        </w:tc>
        <w:tc>
          <w:tcPr>
            <w:tcW w:w="3118" w:type="dxa"/>
            <w:vMerge w:val="restart"/>
            <w:shd w:val="clear" w:color="auto" w:fill="C2D69B" w:themeFill="accent3" w:themeFillTint="99"/>
          </w:tcPr>
          <w:p w14:paraId="193AD601" w14:textId="77777777" w:rsidR="005F4C5B" w:rsidRPr="00A267F5" w:rsidRDefault="005F4C5B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130A7E1" w14:textId="77777777" w:rsidR="005F4C5B" w:rsidRPr="00A267F5" w:rsidRDefault="005F4C5B" w:rsidP="005B7C4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زیست شناسی</w:t>
            </w: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42A5091A" w14:textId="77777777" w:rsidR="005F4C5B" w:rsidRPr="00A267F5" w:rsidRDefault="005F4C5B" w:rsidP="001A6A9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زیست شناسی جانوری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بیوسیستماتیک جانوری</w:t>
            </w:r>
          </w:p>
        </w:tc>
      </w:tr>
      <w:tr w:rsidR="005F4C5B" w:rsidRPr="00A267F5" w14:paraId="57981C51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4EC041A8" w14:textId="77777777" w:rsidR="005F4C5B" w:rsidRPr="00A267F5" w:rsidRDefault="005F4C5B" w:rsidP="005B7C4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40A39B67" w14:textId="77777777" w:rsidR="005F4C5B" w:rsidRPr="00A267F5" w:rsidRDefault="005F4C5B" w:rsidP="005B7C4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5F8DA24C" w14:textId="77777777" w:rsidR="005F4C5B" w:rsidRPr="00A267F5" w:rsidRDefault="005F4C5B" w:rsidP="001A6A9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زیست شناسی جانوری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سلولی و تکوینی</w:t>
            </w:r>
          </w:p>
        </w:tc>
      </w:tr>
      <w:tr w:rsidR="005F4C5B" w:rsidRPr="00A267F5" w14:paraId="73A57311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0183400C" w14:textId="77777777" w:rsidR="005F4C5B" w:rsidRPr="00A267F5" w:rsidRDefault="005F4C5B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233CC010" w14:textId="77777777" w:rsidR="005F4C5B" w:rsidRPr="00A267F5" w:rsidRDefault="005F4C5B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6CA0E606" w14:textId="77777777" w:rsidR="005F4C5B" w:rsidRPr="00A267F5" w:rsidRDefault="005F4C5B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زیست شناسی دریا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جانوران دریایی</w:t>
            </w:r>
          </w:p>
        </w:tc>
      </w:tr>
      <w:tr w:rsidR="005F4C5B" w:rsidRPr="00A267F5" w14:paraId="456999E4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2D3C5793" w14:textId="77777777" w:rsidR="005F4C5B" w:rsidRPr="00A267F5" w:rsidRDefault="005F4C5B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C2D69B" w:themeFill="accent3" w:themeFillTint="99"/>
          </w:tcPr>
          <w:p w14:paraId="7EF87ABD" w14:textId="77777777" w:rsidR="005F4C5B" w:rsidRPr="00A267F5" w:rsidRDefault="005F4C5B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C2D69B" w:themeFill="accent3" w:themeFillTint="99"/>
          </w:tcPr>
          <w:p w14:paraId="1D89AAC9" w14:textId="77777777" w:rsidR="005F4C5B" w:rsidRPr="00A267F5" w:rsidRDefault="005F4C5B" w:rsidP="009B2D9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زیست شناسی دریا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بوم شناسی دریا</w:t>
            </w:r>
          </w:p>
        </w:tc>
      </w:tr>
      <w:tr w:rsidR="00DD3EE0" w:rsidRPr="00A267F5" w14:paraId="36E713F9" w14:textId="77777777" w:rsidTr="00560C1E">
        <w:tc>
          <w:tcPr>
            <w:tcW w:w="2268" w:type="dxa"/>
            <w:vMerge w:val="restart"/>
            <w:shd w:val="clear" w:color="auto" w:fill="FBD4B4" w:themeFill="accent6" w:themeFillTint="66"/>
          </w:tcPr>
          <w:p w14:paraId="7F41947E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1EAAFB8" w14:textId="77777777" w:rsidR="00DD3EE0" w:rsidRPr="00A267F5" w:rsidRDefault="00DD3EE0" w:rsidP="00DD3EE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7363E8C0" w14:textId="77777777" w:rsidR="00DD3EE0" w:rsidRPr="00A267F5" w:rsidRDefault="00DD3EE0" w:rsidP="00DD3E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ریاضی</w:t>
            </w:r>
          </w:p>
        </w:tc>
        <w:tc>
          <w:tcPr>
            <w:tcW w:w="3118" w:type="dxa"/>
            <w:shd w:val="clear" w:color="auto" w:fill="FBD4B4" w:themeFill="accent6" w:themeFillTint="66"/>
          </w:tcPr>
          <w:p w14:paraId="5AE515D2" w14:textId="77777777" w:rsidR="00DD3EE0" w:rsidRPr="00A267F5" w:rsidRDefault="00DD3E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آمار</w:t>
            </w:r>
          </w:p>
        </w:tc>
        <w:tc>
          <w:tcPr>
            <w:tcW w:w="5529" w:type="dxa"/>
            <w:gridSpan w:val="2"/>
            <w:shd w:val="clear" w:color="auto" w:fill="FBD4B4" w:themeFill="accent6" w:themeFillTint="66"/>
          </w:tcPr>
          <w:p w14:paraId="2182EDBC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آمار ریاضی</w:t>
            </w:r>
          </w:p>
        </w:tc>
      </w:tr>
      <w:tr w:rsidR="00DD3EE0" w:rsidRPr="00A267F5" w14:paraId="55768B59" w14:textId="77777777" w:rsidTr="00560C1E">
        <w:tc>
          <w:tcPr>
            <w:tcW w:w="2268" w:type="dxa"/>
            <w:vMerge/>
            <w:shd w:val="clear" w:color="auto" w:fill="FBD4B4" w:themeFill="accent6" w:themeFillTint="66"/>
          </w:tcPr>
          <w:p w14:paraId="59F606A8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FBD4B4" w:themeFill="accent6" w:themeFillTint="66"/>
          </w:tcPr>
          <w:p w14:paraId="4E6A34A5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5B728112" w14:textId="77777777" w:rsidR="00DD3EE0" w:rsidRPr="00A267F5" w:rsidRDefault="00DD3EE0" w:rsidP="00DD3E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ریاضی محض</w:t>
            </w:r>
          </w:p>
        </w:tc>
        <w:tc>
          <w:tcPr>
            <w:tcW w:w="5529" w:type="dxa"/>
            <w:gridSpan w:val="2"/>
            <w:shd w:val="clear" w:color="auto" w:fill="FBD4B4" w:themeFill="accent6" w:themeFillTint="66"/>
          </w:tcPr>
          <w:p w14:paraId="52CE754A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ریاضیات و کاربردها - جبر</w:t>
            </w:r>
          </w:p>
        </w:tc>
      </w:tr>
      <w:tr w:rsidR="00DD3EE0" w:rsidRPr="00A267F5" w14:paraId="54484DEE" w14:textId="77777777" w:rsidTr="00560C1E">
        <w:tc>
          <w:tcPr>
            <w:tcW w:w="2268" w:type="dxa"/>
            <w:vMerge/>
            <w:shd w:val="clear" w:color="auto" w:fill="FBD4B4" w:themeFill="accent6" w:themeFillTint="66"/>
          </w:tcPr>
          <w:p w14:paraId="3FCCABA6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FBD4B4" w:themeFill="accent6" w:themeFillTint="66"/>
          </w:tcPr>
          <w:p w14:paraId="29E1E2BC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FBD4B4" w:themeFill="accent6" w:themeFillTint="66"/>
          </w:tcPr>
          <w:p w14:paraId="59C4218F" w14:textId="77777777" w:rsidR="00DD3EE0" w:rsidRPr="00A267F5" w:rsidRDefault="00DD3EE0" w:rsidP="00FB1C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ریاضیات و کاربردها - آنالیز</w:t>
            </w:r>
          </w:p>
        </w:tc>
      </w:tr>
      <w:tr w:rsidR="00DD3EE0" w:rsidRPr="00A267F5" w14:paraId="19EB4081" w14:textId="77777777" w:rsidTr="00560C1E">
        <w:tc>
          <w:tcPr>
            <w:tcW w:w="2268" w:type="dxa"/>
            <w:vMerge/>
            <w:shd w:val="clear" w:color="auto" w:fill="FBD4B4" w:themeFill="accent6" w:themeFillTint="66"/>
          </w:tcPr>
          <w:p w14:paraId="74E27B46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FBD4B4" w:themeFill="accent6" w:themeFillTint="66"/>
          </w:tcPr>
          <w:p w14:paraId="2FA02823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FBD4B4" w:themeFill="accent6" w:themeFillTint="66"/>
          </w:tcPr>
          <w:p w14:paraId="2E309C5C" w14:textId="77777777" w:rsidR="00DD3EE0" w:rsidRPr="00A267F5" w:rsidRDefault="00DD3EE0" w:rsidP="00280F0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ریاضیات و کاربردها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هندسه (توپولوژی)</w:t>
            </w:r>
          </w:p>
        </w:tc>
      </w:tr>
      <w:tr w:rsidR="00DD3EE0" w:rsidRPr="00A267F5" w14:paraId="5644ED55" w14:textId="77777777" w:rsidTr="00560C1E">
        <w:tc>
          <w:tcPr>
            <w:tcW w:w="2268" w:type="dxa"/>
            <w:vMerge/>
            <w:shd w:val="clear" w:color="auto" w:fill="FBD4B4" w:themeFill="accent6" w:themeFillTint="66"/>
          </w:tcPr>
          <w:p w14:paraId="7116487C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FBD4B4" w:themeFill="accent6" w:themeFillTint="66"/>
          </w:tcPr>
          <w:p w14:paraId="7EE7C304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C3167F7" w14:textId="77777777" w:rsidR="00DD3EE0" w:rsidRPr="00A267F5" w:rsidRDefault="00DD3EE0" w:rsidP="00DD3E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ریاضی کاربردی</w:t>
            </w:r>
          </w:p>
        </w:tc>
        <w:tc>
          <w:tcPr>
            <w:tcW w:w="5529" w:type="dxa"/>
            <w:gridSpan w:val="2"/>
            <w:shd w:val="clear" w:color="auto" w:fill="FBD4B4" w:themeFill="accent6" w:themeFillTint="66"/>
          </w:tcPr>
          <w:p w14:paraId="2E6E3DC8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ریاضی کاربردی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آنالیز عددی</w:t>
            </w:r>
          </w:p>
        </w:tc>
      </w:tr>
      <w:tr w:rsidR="00DD3EE0" w:rsidRPr="00A267F5" w14:paraId="0276B9A5" w14:textId="77777777" w:rsidTr="00560C1E">
        <w:tc>
          <w:tcPr>
            <w:tcW w:w="2268" w:type="dxa"/>
            <w:vMerge/>
            <w:shd w:val="clear" w:color="auto" w:fill="FBD4B4" w:themeFill="accent6" w:themeFillTint="66"/>
          </w:tcPr>
          <w:p w14:paraId="2D51C141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FBD4B4" w:themeFill="accent6" w:themeFillTint="66"/>
          </w:tcPr>
          <w:p w14:paraId="346F9941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FBD4B4" w:themeFill="accent6" w:themeFillTint="66"/>
          </w:tcPr>
          <w:p w14:paraId="385726C2" w14:textId="77777777" w:rsidR="00DD3EE0" w:rsidRPr="00A267F5" w:rsidRDefault="00DD3EE0" w:rsidP="00A47E3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ریاضی کاربردی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بهینه سازی</w:t>
            </w:r>
          </w:p>
        </w:tc>
      </w:tr>
      <w:tr w:rsidR="00DD3EE0" w:rsidRPr="00A267F5" w14:paraId="3AA3E7CE" w14:textId="77777777" w:rsidTr="00560C1E">
        <w:tc>
          <w:tcPr>
            <w:tcW w:w="2268" w:type="dxa"/>
            <w:vMerge/>
            <w:shd w:val="clear" w:color="auto" w:fill="FBD4B4" w:themeFill="accent6" w:themeFillTint="66"/>
          </w:tcPr>
          <w:p w14:paraId="1FBCA844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FBD4B4" w:themeFill="accent6" w:themeFillTint="66"/>
          </w:tcPr>
          <w:p w14:paraId="238FEA76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FBD4B4" w:themeFill="accent6" w:themeFillTint="66"/>
          </w:tcPr>
          <w:p w14:paraId="63226C5C" w14:textId="77777777" w:rsidR="00DD3EE0" w:rsidRPr="00A267F5" w:rsidRDefault="00DD3EE0" w:rsidP="003761D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ریاضی کاربردی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معادلات دیفرانسیل و سیستم های دینامیکی</w:t>
            </w:r>
          </w:p>
        </w:tc>
      </w:tr>
      <w:tr w:rsidR="00DD3EE0" w:rsidRPr="00A267F5" w14:paraId="34717177" w14:textId="77777777" w:rsidTr="00560C1E">
        <w:tc>
          <w:tcPr>
            <w:tcW w:w="2268" w:type="dxa"/>
            <w:vMerge/>
            <w:shd w:val="clear" w:color="auto" w:fill="FBD4B4" w:themeFill="accent6" w:themeFillTint="66"/>
          </w:tcPr>
          <w:p w14:paraId="3D009045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FBD4B4" w:themeFill="accent6" w:themeFillTint="66"/>
          </w:tcPr>
          <w:p w14:paraId="59AB7703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FBD4B4" w:themeFill="accent6" w:themeFillTint="66"/>
          </w:tcPr>
          <w:p w14:paraId="2201A707" w14:textId="77777777" w:rsidR="00DD3EE0" w:rsidRPr="00A267F5" w:rsidRDefault="00DD3EE0" w:rsidP="008E39B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ریاضی کاربردی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ریاضی مالی</w:t>
            </w:r>
          </w:p>
        </w:tc>
      </w:tr>
      <w:tr w:rsidR="00DD3EE0" w:rsidRPr="00A267F5" w14:paraId="2826EA63" w14:textId="77777777" w:rsidTr="00560C1E">
        <w:tc>
          <w:tcPr>
            <w:tcW w:w="2268" w:type="dxa"/>
            <w:vMerge/>
            <w:shd w:val="clear" w:color="auto" w:fill="FBD4B4" w:themeFill="accent6" w:themeFillTint="66"/>
          </w:tcPr>
          <w:p w14:paraId="7F1AA55D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FBD4B4" w:themeFill="accent6" w:themeFillTint="66"/>
          </w:tcPr>
          <w:p w14:paraId="3C46D766" w14:textId="77777777" w:rsidR="00DD3EE0" w:rsidRPr="00A267F5" w:rsidRDefault="00DD3E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FBD4B4" w:themeFill="accent6" w:themeFillTint="66"/>
          </w:tcPr>
          <w:p w14:paraId="04C22C37" w14:textId="77777777" w:rsidR="00DD3EE0" w:rsidRPr="00A267F5" w:rsidRDefault="00DD3EE0" w:rsidP="00516B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ریاضی کاربردی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علوم داده</w:t>
            </w:r>
          </w:p>
        </w:tc>
      </w:tr>
      <w:tr w:rsidR="00B268E0" w:rsidRPr="00A267F5" w14:paraId="5A7DC956" w14:textId="77777777" w:rsidTr="00560C1E">
        <w:tc>
          <w:tcPr>
            <w:tcW w:w="2268" w:type="dxa"/>
            <w:vMerge w:val="restart"/>
            <w:shd w:val="clear" w:color="auto" w:fill="DDD9C3" w:themeFill="background2" w:themeFillShade="E6"/>
          </w:tcPr>
          <w:p w14:paraId="77FA987A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63B86938" w14:textId="77777777" w:rsidR="00B268E0" w:rsidRPr="00A267F5" w:rsidRDefault="00B268E0" w:rsidP="00F13A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34A96E93" w14:textId="77777777" w:rsidR="00B268E0" w:rsidRPr="00A267F5" w:rsidRDefault="00B268E0" w:rsidP="00F13A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6303C016" w14:textId="77777777" w:rsidR="00B268E0" w:rsidRPr="00A267F5" w:rsidRDefault="00B268E0" w:rsidP="00F13A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21ECFF29" w14:textId="77777777" w:rsidR="00B268E0" w:rsidRPr="00A267F5" w:rsidRDefault="00B268E0" w:rsidP="00B268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C058257" w14:textId="77777777" w:rsidR="00B268E0" w:rsidRPr="00A267F5" w:rsidRDefault="00B268E0" w:rsidP="00B268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A661129" w14:textId="77777777" w:rsidR="00B268E0" w:rsidRPr="00A267F5" w:rsidRDefault="00B268E0" w:rsidP="00B268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8AD054B" w14:textId="77777777" w:rsidR="00B268E0" w:rsidRPr="00A267F5" w:rsidRDefault="00B268E0" w:rsidP="00B268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فنی</w:t>
            </w:r>
          </w:p>
        </w:tc>
        <w:tc>
          <w:tcPr>
            <w:tcW w:w="3118" w:type="dxa"/>
            <w:vMerge w:val="restart"/>
            <w:shd w:val="clear" w:color="auto" w:fill="DDD9C3" w:themeFill="background2" w:themeFillShade="E6"/>
          </w:tcPr>
          <w:p w14:paraId="00B0FF51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213F7D93" w14:textId="77777777" w:rsidR="00B268E0" w:rsidRPr="00A267F5" w:rsidRDefault="00B268E0" w:rsidP="00F13A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BC13E42" w14:textId="77777777" w:rsidR="00B268E0" w:rsidRPr="00A267F5" w:rsidRDefault="00B268E0" w:rsidP="00F13A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5F7E1E63" w14:textId="77777777" w:rsidR="00B268E0" w:rsidRPr="00A267F5" w:rsidRDefault="00B268E0" w:rsidP="00F13A5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0460AB33" w14:textId="77777777" w:rsidR="00B268E0" w:rsidRPr="00A267F5" w:rsidRDefault="00B268E0" w:rsidP="00F13A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مهندسی برق</w:t>
            </w: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0B947CA0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برق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مدارهای مجتمع الکترونیک</w:t>
            </w:r>
          </w:p>
        </w:tc>
      </w:tr>
      <w:tr w:rsidR="00B268E0" w:rsidRPr="00A267F5" w14:paraId="76D676E9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26A1BF76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263AD5D4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3A29F631" w14:textId="77777777" w:rsidR="00B268E0" w:rsidRPr="00A267F5" w:rsidRDefault="00B268E0" w:rsidP="00616DD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برق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افزاره های </w:t>
            </w:r>
            <w:r w:rsidR="00CF4A6B"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میکرو و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نانوالکترونیک</w:t>
            </w:r>
          </w:p>
        </w:tc>
      </w:tr>
      <w:tr w:rsidR="00B268E0" w:rsidRPr="00A267F5" w14:paraId="1474EFD3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1C9CC2EE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44EEE8B8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1C62C6E5" w14:textId="77777777" w:rsidR="00B268E0" w:rsidRPr="00A267F5" w:rsidRDefault="00B268E0" w:rsidP="0092088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برق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سیستم های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الکترونیک</w:t>
            </w:r>
            <w:r w:rsidR="00CF4A6B"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دیجیتال</w:t>
            </w:r>
          </w:p>
        </w:tc>
      </w:tr>
      <w:tr w:rsidR="00B268E0" w:rsidRPr="00A267F5" w14:paraId="18714149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652120B5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42F09C4A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23A8A93D" w14:textId="77777777" w:rsidR="00B268E0" w:rsidRPr="00A267F5" w:rsidRDefault="00B268E0" w:rsidP="001E667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برق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سیستم های قدرت</w:t>
            </w:r>
          </w:p>
        </w:tc>
      </w:tr>
      <w:tr w:rsidR="00B268E0" w:rsidRPr="00A267F5" w14:paraId="6D008DA6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4BE242DE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422C2513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32972F5B" w14:textId="77777777" w:rsidR="00B268E0" w:rsidRPr="00A267F5" w:rsidRDefault="00B268E0" w:rsidP="00B824F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برق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الکترونیک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قدرت و ماشین های الکتریکی</w:t>
            </w:r>
          </w:p>
        </w:tc>
      </w:tr>
      <w:tr w:rsidR="00B268E0" w:rsidRPr="00A267F5" w14:paraId="10961668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4947001B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43DBEDBD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673C5502" w14:textId="77777777" w:rsidR="00B268E0" w:rsidRPr="00A267F5" w:rsidRDefault="00B268E0" w:rsidP="00AC6D7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برق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مخابرات میدان و موج</w:t>
            </w:r>
          </w:p>
        </w:tc>
      </w:tr>
      <w:tr w:rsidR="00B268E0" w:rsidRPr="00A267F5" w14:paraId="7AE26622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68E63DBD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63DB7112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748DB194" w14:textId="77777777" w:rsidR="00B268E0" w:rsidRPr="00A267F5" w:rsidRDefault="00B268E0" w:rsidP="00C4758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برق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مخابرات سیستم</w:t>
            </w:r>
          </w:p>
        </w:tc>
      </w:tr>
      <w:tr w:rsidR="00B268E0" w:rsidRPr="00A267F5" w14:paraId="6C9D54AD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5A7531CB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5D0413EF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007D93D7" w14:textId="77777777" w:rsidR="00B268E0" w:rsidRPr="00A267F5" w:rsidRDefault="00B268E0" w:rsidP="00A6519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برق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کنترل</w:t>
            </w:r>
          </w:p>
        </w:tc>
      </w:tr>
      <w:tr w:rsidR="00B268E0" w:rsidRPr="00A267F5" w14:paraId="3F4ACF72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6AC66C2E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DDD9C3" w:themeFill="background2" w:themeFillShade="E6"/>
          </w:tcPr>
          <w:p w14:paraId="59310557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48A6B259" w14:textId="77777777" w:rsidR="00B268E0" w:rsidRPr="00A267F5" w:rsidRDefault="00B268E0" w:rsidP="0042144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مهندسی شیمی </w:t>
            </w: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3E14CEB5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مهندسی شیمی- فرایندهای جداسازی</w:t>
            </w:r>
          </w:p>
        </w:tc>
      </w:tr>
      <w:tr w:rsidR="00B268E0" w:rsidRPr="00A267F5" w14:paraId="57AC430D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34050C26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40AFEF70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3881692A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شیمی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طراحی فرایند</w:t>
            </w:r>
          </w:p>
        </w:tc>
      </w:tr>
      <w:tr w:rsidR="00B268E0" w:rsidRPr="00A267F5" w14:paraId="3E5DC76C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06953EEA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269B4DC8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2F03C308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شیمی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محیط زیست</w:t>
            </w:r>
          </w:p>
        </w:tc>
      </w:tr>
      <w:tr w:rsidR="00B268E0" w:rsidRPr="00A267F5" w14:paraId="477F154D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2EB858F2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7139062A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33AE79B0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شیمی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پدیده های انتقال</w:t>
            </w:r>
          </w:p>
        </w:tc>
      </w:tr>
      <w:tr w:rsidR="00B268E0" w:rsidRPr="00A267F5" w14:paraId="0D2BF4F0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716105EF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DDD9C3" w:themeFill="background2" w:themeFillShade="E6"/>
          </w:tcPr>
          <w:p w14:paraId="322D8F4C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8DF18A0" w14:textId="77777777" w:rsidR="00B268E0" w:rsidRPr="00A267F5" w:rsidRDefault="00B268E0" w:rsidP="002F319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مهندسی عمران</w:t>
            </w: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41C06693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مهندسی عمران - سازه</w:t>
            </w:r>
          </w:p>
        </w:tc>
      </w:tr>
      <w:tr w:rsidR="00B268E0" w:rsidRPr="00A267F5" w14:paraId="5CF4825B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6A60655D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0F1D9A3F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7DB32738" w14:textId="77777777" w:rsidR="00B268E0" w:rsidRPr="00A267F5" w:rsidRDefault="00B268E0" w:rsidP="00E673B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مهندسی عمران - ژئوتکنیک</w:t>
            </w:r>
          </w:p>
        </w:tc>
      </w:tr>
      <w:tr w:rsidR="00B268E0" w:rsidRPr="00A267F5" w14:paraId="35F71341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2B39D65E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64E1B0E8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414CAF8A" w14:textId="77777777" w:rsidR="00B268E0" w:rsidRPr="00A267F5" w:rsidRDefault="00B268E0" w:rsidP="00AF619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عمران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راه و ترابری</w:t>
            </w:r>
          </w:p>
        </w:tc>
      </w:tr>
      <w:tr w:rsidR="00B268E0" w:rsidRPr="00A267F5" w14:paraId="23D4DBFA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62AA8173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4234F4A4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049A0595" w14:textId="77777777" w:rsidR="00B268E0" w:rsidRPr="00A267F5" w:rsidRDefault="00B268E0" w:rsidP="002F319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عمران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مهندسی سواحل، بنادر و سازه های دریایی</w:t>
            </w:r>
          </w:p>
        </w:tc>
      </w:tr>
      <w:tr w:rsidR="00B268E0" w:rsidRPr="00A267F5" w14:paraId="17655DD9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3807DE29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DDD9C3" w:themeFill="background2" w:themeFillShade="E6"/>
          </w:tcPr>
          <w:p w14:paraId="20E2AAA8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مهندسی کامپیوتر</w:t>
            </w: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32B9A7C1" w14:textId="77777777" w:rsidR="00B268E0" w:rsidRPr="00A267F5" w:rsidRDefault="00B268E0" w:rsidP="003C68C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مهندسی کامپیوتر- معماری سیستم های کامپیوتری</w:t>
            </w:r>
          </w:p>
        </w:tc>
      </w:tr>
      <w:tr w:rsidR="00B268E0" w:rsidRPr="00A267F5" w14:paraId="68E12ACE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26CE134B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4AC6E655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4B7F2CA9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کامپیوتر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نرم افزار</w:t>
            </w:r>
          </w:p>
        </w:tc>
      </w:tr>
      <w:tr w:rsidR="00B268E0" w:rsidRPr="00A267F5" w14:paraId="0342AE97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213411C1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 w:val="restart"/>
            <w:shd w:val="clear" w:color="auto" w:fill="DDD9C3" w:themeFill="background2" w:themeFillShade="E6"/>
          </w:tcPr>
          <w:p w14:paraId="6599E8AF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C807E07" w14:textId="77777777" w:rsidR="00B268E0" w:rsidRPr="00A267F5" w:rsidRDefault="00B268E0" w:rsidP="00B268E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مهندسی نساجی</w:t>
            </w: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486FC76E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نساجی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الیاف</w:t>
            </w:r>
          </w:p>
        </w:tc>
      </w:tr>
      <w:tr w:rsidR="00B268E0" w:rsidRPr="00A267F5" w14:paraId="17995542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3030925A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526B42B7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77EB43EA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نساجی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ساختارهای نانولیفی</w:t>
            </w:r>
          </w:p>
        </w:tc>
      </w:tr>
      <w:tr w:rsidR="00B268E0" w:rsidRPr="00A267F5" w14:paraId="48E9A4A6" w14:textId="77777777" w:rsidTr="00560C1E">
        <w:tc>
          <w:tcPr>
            <w:tcW w:w="2268" w:type="dxa"/>
            <w:vMerge/>
            <w:shd w:val="clear" w:color="auto" w:fill="DDD9C3" w:themeFill="background2" w:themeFillShade="E6"/>
          </w:tcPr>
          <w:p w14:paraId="70687228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DDD9C3" w:themeFill="background2" w:themeFillShade="E6"/>
          </w:tcPr>
          <w:p w14:paraId="71F056AC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529" w:type="dxa"/>
            <w:gridSpan w:val="2"/>
            <w:shd w:val="clear" w:color="auto" w:fill="DDD9C3" w:themeFill="background2" w:themeFillShade="E6"/>
          </w:tcPr>
          <w:p w14:paraId="2C3A054A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مهندسی نساجی شیمی نساجی و رنگ</w:t>
            </w:r>
          </w:p>
        </w:tc>
      </w:tr>
      <w:tr w:rsidR="00B268E0" w:rsidRPr="00A267F5" w14:paraId="13F67A91" w14:textId="77777777" w:rsidTr="00560C1E">
        <w:tc>
          <w:tcPr>
            <w:tcW w:w="2268" w:type="dxa"/>
            <w:shd w:val="clear" w:color="auto" w:fill="D9D9D9" w:themeFill="background1" w:themeFillShade="D9"/>
          </w:tcPr>
          <w:p w14:paraId="465E5A0F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دانشکده 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</w:tcPr>
          <w:p w14:paraId="2CB1BE8D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گروه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39E7FD8A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267F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</w:tr>
      <w:tr w:rsidR="00B268E0" w:rsidRPr="00A267F5" w14:paraId="58094815" w14:textId="77777777" w:rsidTr="00560C1E">
        <w:tc>
          <w:tcPr>
            <w:tcW w:w="2268" w:type="dxa"/>
            <w:shd w:val="clear" w:color="auto" w:fill="DDD9C3" w:themeFill="background2" w:themeFillShade="E6"/>
          </w:tcPr>
          <w:p w14:paraId="71C8C193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فنی </w:t>
            </w:r>
          </w:p>
        </w:tc>
        <w:tc>
          <w:tcPr>
            <w:tcW w:w="3260" w:type="dxa"/>
            <w:gridSpan w:val="2"/>
            <w:shd w:val="clear" w:color="auto" w:fill="DDD9C3" w:themeFill="background2" w:themeFillShade="E6"/>
          </w:tcPr>
          <w:p w14:paraId="3DB70762" w14:textId="77777777" w:rsidR="00B268E0" w:rsidRPr="00A267F5" w:rsidRDefault="00B268E0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نانوفناوری</w:t>
            </w:r>
          </w:p>
        </w:tc>
        <w:tc>
          <w:tcPr>
            <w:tcW w:w="5387" w:type="dxa"/>
            <w:shd w:val="clear" w:color="auto" w:fill="DDD9C3" w:themeFill="background2" w:themeFillShade="E6"/>
          </w:tcPr>
          <w:p w14:paraId="31A3127E" w14:textId="77777777" w:rsidR="00B268E0" w:rsidRPr="00A267F5" w:rsidRDefault="00B268E0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نانوفناوری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نانو مواد</w:t>
            </w:r>
          </w:p>
        </w:tc>
      </w:tr>
      <w:tr w:rsidR="00147EFE" w:rsidRPr="00A267F5" w14:paraId="782689D2" w14:textId="77777777" w:rsidTr="00560C1E">
        <w:tc>
          <w:tcPr>
            <w:tcW w:w="2268" w:type="dxa"/>
            <w:vMerge w:val="restart"/>
            <w:shd w:val="clear" w:color="auto" w:fill="C2D69B" w:themeFill="accent3" w:themeFillTint="99"/>
          </w:tcPr>
          <w:p w14:paraId="771F4570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5B7C48A" w14:textId="77777777" w:rsidR="00147EFE" w:rsidRPr="00A267F5" w:rsidRDefault="00147EFE" w:rsidP="00147EF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75FB9681" w14:textId="77777777" w:rsidR="00147EFE" w:rsidRPr="00A267F5" w:rsidRDefault="00147EFE" w:rsidP="00147EF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منابع طبیعی</w:t>
            </w:r>
          </w:p>
        </w:tc>
        <w:tc>
          <w:tcPr>
            <w:tcW w:w="3260" w:type="dxa"/>
            <w:gridSpan w:val="2"/>
            <w:shd w:val="clear" w:color="auto" w:fill="C2D69B" w:themeFill="accent3" w:themeFillTint="99"/>
          </w:tcPr>
          <w:p w14:paraId="4FC9D1CB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مرتع و آبخیزداری</w:t>
            </w:r>
          </w:p>
        </w:tc>
        <w:tc>
          <w:tcPr>
            <w:tcW w:w="5387" w:type="dxa"/>
            <w:shd w:val="clear" w:color="auto" w:fill="C2D69B" w:themeFill="accent3" w:themeFillTint="99"/>
          </w:tcPr>
          <w:p w14:paraId="0C822733" w14:textId="77777777" w:rsidR="00147EFE" w:rsidRPr="00A267F5" w:rsidRDefault="00147EFE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آبخیز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سیلات و رودخانه</w:t>
            </w:r>
          </w:p>
        </w:tc>
      </w:tr>
      <w:tr w:rsidR="00147EFE" w:rsidRPr="00A267F5" w14:paraId="5AD27B82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79822343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 w:val="restart"/>
            <w:shd w:val="clear" w:color="auto" w:fill="C2D69B" w:themeFill="accent3" w:themeFillTint="99"/>
          </w:tcPr>
          <w:p w14:paraId="108FC9CA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773CF504" w14:textId="77777777" w:rsidR="00147EFE" w:rsidRPr="00A267F5" w:rsidRDefault="00147EFE" w:rsidP="00147EF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جنگلداری</w:t>
            </w:r>
          </w:p>
        </w:tc>
        <w:tc>
          <w:tcPr>
            <w:tcW w:w="5387" w:type="dxa"/>
            <w:shd w:val="clear" w:color="auto" w:fill="C2D69B" w:themeFill="accent3" w:themeFillTint="99"/>
          </w:tcPr>
          <w:p w14:paraId="789081DA" w14:textId="77777777" w:rsidR="00147EFE" w:rsidRPr="00A267F5" w:rsidRDefault="00147EFE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جنگل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مدیریت جنگل</w:t>
            </w:r>
          </w:p>
        </w:tc>
      </w:tr>
      <w:tr w:rsidR="00147EFE" w:rsidRPr="00A267F5" w14:paraId="5A1250B5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57D9190B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C2D69B" w:themeFill="accent3" w:themeFillTint="99"/>
          </w:tcPr>
          <w:p w14:paraId="3EA2ADA3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C2D69B" w:themeFill="accent3" w:themeFillTint="99"/>
          </w:tcPr>
          <w:p w14:paraId="01EC1C9C" w14:textId="77777777" w:rsidR="00147EFE" w:rsidRPr="00A267F5" w:rsidRDefault="00147EFE" w:rsidP="0032665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جنگل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علوم زیستی جنگل</w:t>
            </w:r>
          </w:p>
        </w:tc>
      </w:tr>
      <w:tr w:rsidR="00147EFE" w:rsidRPr="00A267F5" w14:paraId="2014E0B5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0BAF06E7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C2D69B" w:themeFill="accent3" w:themeFillTint="99"/>
          </w:tcPr>
          <w:p w14:paraId="54A8798C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C2D69B" w:themeFill="accent3" w:themeFillTint="99"/>
          </w:tcPr>
          <w:p w14:paraId="5E4BE173" w14:textId="77777777" w:rsidR="00147EFE" w:rsidRPr="00A267F5" w:rsidRDefault="00147EFE" w:rsidP="001D188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جنگل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عمران و بهره برداری جنگل</w:t>
            </w:r>
          </w:p>
        </w:tc>
      </w:tr>
      <w:tr w:rsidR="00147EFE" w:rsidRPr="00A267F5" w14:paraId="4BCC1BB0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5BFD30C1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 w:val="restart"/>
            <w:shd w:val="clear" w:color="auto" w:fill="C2D69B" w:themeFill="accent3" w:themeFillTint="99"/>
          </w:tcPr>
          <w:p w14:paraId="1B445460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2765AECF" w14:textId="77777777" w:rsidR="00147EFE" w:rsidRPr="00A267F5" w:rsidRDefault="00147EFE" w:rsidP="00147EF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شیلات</w:t>
            </w:r>
          </w:p>
        </w:tc>
        <w:tc>
          <w:tcPr>
            <w:tcW w:w="5387" w:type="dxa"/>
            <w:shd w:val="clear" w:color="auto" w:fill="C2D69B" w:themeFill="accent3" w:themeFillTint="99"/>
          </w:tcPr>
          <w:p w14:paraId="02EFFD11" w14:textId="77777777" w:rsidR="00147EFE" w:rsidRPr="00A267F5" w:rsidRDefault="00147EFE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شیلات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تکثیر و پرورش آبزیان</w:t>
            </w:r>
          </w:p>
        </w:tc>
      </w:tr>
      <w:tr w:rsidR="00147EFE" w:rsidRPr="00A267F5" w14:paraId="7A7F0181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704F16B7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C2D69B" w:themeFill="accent3" w:themeFillTint="99"/>
          </w:tcPr>
          <w:p w14:paraId="25274AEA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C2D69B" w:themeFill="accent3" w:themeFillTint="99"/>
          </w:tcPr>
          <w:p w14:paraId="6F71C427" w14:textId="77777777" w:rsidR="00147EFE" w:rsidRPr="00A267F5" w:rsidRDefault="00147EFE" w:rsidP="00882DA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شیلات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فرآوری محصولات شیلاتی</w:t>
            </w:r>
          </w:p>
        </w:tc>
      </w:tr>
      <w:tr w:rsidR="00147EFE" w:rsidRPr="00A267F5" w14:paraId="172F8EFF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75699D15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C2D69B" w:themeFill="accent3" w:themeFillTint="99"/>
          </w:tcPr>
          <w:p w14:paraId="6FBC2C22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C2D69B" w:themeFill="accent3" w:themeFillTint="99"/>
          </w:tcPr>
          <w:p w14:paraId="20F5F7C9" w14:textId="77777777" w:rsidR="00147EFE" w:rsidRPr="00A267F5" w:rsidRDefault="00147EFE" w:rsidP="00C34C9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شیلات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بوم شناسی آبزیان</w:t>
            </w:r>
          </w:p>
        </w:tc>
      </w:tr>
      <w:tr w:rsidR="00147EFE" w:rsidRPr="00A267F5" w14:paraId="539A71B5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168D903A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 w:val="restart"/>
            <w:shd w:val="clear" w:color="auto" w:fill="C2D69B" w:themeFill="accent3" w:themeFillTint="99"/>
          </w:tcPr>
          <w:p w14:paraId="4FE2AE67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46497B23" w14:textId="77777777" w:rsidR="00147EFE" w:rsidRPr="00A267F5" w:rsidRDefault="00147EFE" w:rsidP="00147EF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محیط زیست</w:t>
            </w:r>
          </w:p>
        </w:tc>
        <w:tc>
          <w:tcPr>
            <w:tcW w:w="5387" w:type="dxa"/>
            <w:shd w:val="clear" w:color="auto" w:fill="C2D69B" w:themeFill="accent3" w:themeFillTint="99"/>
          </w:tcPr>
          <w:p w14:paraId="0C05BFC4" w14:textId="77777777" w:rsidR="00147EFE" w:rsidRPr="00A267F5" w:rsidRDefault="00147EFE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محیط زیست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مدیریت و حفاظت تنوع زیستی</w:t>
            </w:r>
          </w:p>
        </w:tc>
      </w:tr>
      <w:tr w:rsidR="00147EFE" w:rsidRPr="00A267F5" w14:paraId="043ACD33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67090CBC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C2D69B" w:themeFill="accent3" w:themeFillTint="99"/>
          </w:tcPr>
          <w:p w14:paraId="613A7C49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C2D69B" w:themeFill="accent3" w:themeFillTint="99"/>
          </w:tcPr>
          <w:p w14:paraId="1BBEDD41" w14:textId="77777777" w:rsidR="00147EFE" w:rsidRPr="00A267F5" w:rsidRDefault="00147EFE" w:rsidP="005C16C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محیط زیست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ارزیابی و آمایش سرزمین</w:t>
            </w:r>
          </w:p>
        </w:tc>
      </w:tr>
      <w:tr w:rsidR="00147EFE" w:rsidRPr="00A267F5" w14:paraId="45BC0392" w14:textId="77777777" w:rsidTr="00560C1E">
        <w:tc>
          <w:tcPr>
            <w:tcW w:w="2268" w:type="dxa"/>
            <w:vMerge/>
            <w:shd w:val="clear" w:color="auto" w:fill="C2D69B" w:themeFill="accent3" w:themeFillTint="99"/>
          </w:tcPr>
          <w:p w14:paraId="5EDED50C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C2D69B" w:themeFill="accent3" w:themeFillTint="99"/>
          </w:tcPr>
          <w:p w14:paraId="25A01E0E" w14:textId="77777777" w:rsidR="00147EFE" w:rsidRPr="00A267F5" w:rsidRDefault="00147EFE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C2D69B" w:themeFill="accent3" w:themeFillTint="99"/>
          </w:tcPr>
          <w:p w14:paraId="0AADB9C2" w14:textId="77777777" w:rsidR="00147EFE" w:rsidRPr="00A267F5" w:rsidRDefault="00147EFE" w:rsidP="005845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محیط زیست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آلودگی محیط زیست</w:t>
            </w:r>
          </w:p>
        </w:tc>
      </w:tr>
      <w:tr w:rsidR="00FB2178" w:rsidRPr="00A267F5" w14:paraId="6EE3D09E" w14:textId="77777777" w:rsidTr="00560C1E">
        <w:tc>
          <w:tcPr>
            <w:tcW w:w="2268" w:type="dxa"/>
            <w:vMerge w:val="restart"/>
            <w:shd w:val="clear" w:color="auto" w:fill="92CDDC" w:themeFill="accent5" w:themeFillTint="99"/>
          </w:tcPr>
          <w:p w14:paraId="58E1C570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68604BE0" w14:textId="77777777" w:rsidR="00FB2178" w:rsidRPr="00A267F5" w:rsidRDefault="00FB2178" w:rsidP="00FB21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14BC9AF" w14:textId="77777777" w:rsidR="00FB2178" w:rsidRPr="00A267F5" w:rsidRDefault="00FB2178" w:rsidP="00FB21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63851B55" w14:textId="77777777" w:rsidR="00FB2178" w:rsidRPr="00A267F5" w:rsidRDefault="00FB2178" w:rsidP="00FB21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04768724" w14:textId="77777777" w:rsidR="00FB2178" w:rsidRPr="00A267F5" w:rsidRDefault="00FB2178" w:rsidP="00FB21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22B1BD6" w14:textId="77777777" w:rsidR="00FB2178" w:rsidRPr="00A267F5" w:rsidRDefault="00FB2178" w:rsidP="00FB21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AD7BD94" w14:textId="77777777" w:rsidR="00FB2178" w:rsidRPr="00A267F5" w:rsidRDefault="00FB2178" w:rsidP="00FB21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کشاورزی</w:t>
            </w:r>
          </w:p>
        </w:tc>
        <w:tc>
          <w:tcPr>
            <w:tcW w:w="3260" w:type="dxa"/>
            <w:gridSpan w:val="2"/>
            <w:vMerge w:val="restart"/>
            <w:shd w:val="clear" w:color="auto" w:fill="92CDDC" w:themeFill="accent5" w:themeFillTint="99"/>
          </w:tcPr>
          <w:p w14:paraId="2190B2A1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مهندسی آب </w:t>
            </w:r>
          </w:p>
        </w:tc>
        <w:tc>
          <w:tcPr>
            <w:tcW w:w="5387" w:type="dxa"/>
            <w:shd w:val="clear" w:color="auto" w:fill="92CDDC" w:themeFill="accent5" w:themeFillTint="99"/>
          </w:tcPr>
          <w:p w14:paraId="4721987D" w14:textId="77777777" w:rsidR="00FB2178" w:rsidRPr="00A267F5" w:rsidRDefault="00FB2178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آب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آبیاری و زهکشی</w:t>
            </w:r>
          </w:p>
        </w:tc>
      </w:tr>
      <w:tr w:rsidR="00FB2178" w:rsidRPr="00A267F5" w14:paraId="306FE572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34C73C1A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5A599147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392736D9" w14:textId="77777777" w:rsidR="00FB2178" w:rsidRPr="00A267F5" w:rsidRDefault="00FB2178" w:rsidP="00D434B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آب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سازه های آبی</w:t>
            </w:r>
          </w:p>
        </w:tc>
      </w:tr>
      <w:tr w:rsidR="00FB2178" w:rsidRPr="00A267F5" w14:paraId="3F25FEBB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4FC20C3F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625CB1D0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191E6C1B" w14:textId="77777777" w:rsidR="00FB2178" w:rsidRPr="00A267F5" w:rsidRDefault="00FB2178" w:rsidP="00F65C2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آب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منابع آب</w:t>
            </w:r>
          </w:p>
        </w:tc>
      </w:tr>
      <w:tr w:rsidR="00FB2178" w:rsidRPr="00A267F5" w14:paraId="0F0D3949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2FAA2B3E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 w:val="restart"/>
            <w:shd w:val="clear" w:color="auto" w:fill="92CDDC" w:themeFill="accent5" w:themeFillTint="99"/>
          </w:tcPr>
          <w:p w14:paraId="2E49C52A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5F1D955A" w14:textId="77777777" w:rsidR="00FB2178" w:rsidRPr="00A267F5" w:rsidRDefault="00FB2178" w:rsidP="00D0027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زراعت و اصلاح نباتات</w:t>
            </w:r>
          </w:p>
        </w:tc>
        <w:tc>
          <w:tcPr>
            <w:tcW w:w="5387" w:type="dxa"/>
            <w:shd w:val="clear" w:color="auto" w:fill="92CDDC" w:themeFill="accent5" w:themeFillTint="99"/>
          </w:tcPr>
          <w:p w14:paraId="0CF78746" w14:textId="77777777" w:rsidR="00FB2178" w:rsidRPr="00A267F5" w:rsidRDefault="00FB2178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ژنتیک و به نژادی گیاهی</w:t>
            </w:r>
          </w:p>
        </w:tc>
      </w:tr>
      <w:tr w:rsidR="00FB2178" w:rsidRPr="00A267F5" w14:paraId="063F1D31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095B697C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12EA63DC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4505B009" w14:textId="77777777" w:rsidR="00FB2178" w:rsidRPr="00A267F5" w:rsidRDefault="00FB2178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اگروتکنولوژی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فیزیولوژی گیاهان زراعی</w:t>
            </w:r>
          </w:p>
        </w:tc>
      </w:tr>
      <w:tr w:rsidR="00FB2178" w:rsidRPr="00A267F5" w14:paraId="26DDC669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3E4FA510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107C1C80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045E0B22" w14:textId="77777777" w:rsidR="00FB2178" w:rsidRPr="00A267F5" w:rsidRDefault="00FB2178" w:rsidP="00E808A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اگروتکنولوژی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اکولوژی گیاهان زراعی</w:t>
            </w:r>
          </w:p>
        </w:tc>
      </w:tr>
      <w:tr w:rsidR="00FB2178" w:rsidRPr="00A267F5" w14:paraId="35708F02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25116052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26A8E9C8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391D55C7" w14:textId="77777777" w:rsidR="00FB2178" w:rsidRPr="00A267F5" w:rsidRDefault="00FB2178" w:rsidP="005E0973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اگروتکنولوژی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علوم و تکنولوژی بذر</w:t>
            </w:r>
          </w:p>
        </w:tc>
      </w:tr>
      <w:tr w:rsidR="00FB2178" w:rsidRPr="00A267F5" w14:paraId="14F53DAF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3A2AFFCA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1EA3CDD7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0D1C6256" w14:textId="77777777" w:rsidR="00FB2178" w:rsidRPr="00A267F5" w:rsidRDefault="00FB2178" w:rsidP="000204B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اگروتکنولوژی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علوم علف های هرز</w:t>
            </w:r>
          </w:p>
        </w:tc>
      </w:tr>
      <w:tr w:rsidR="00FB2178" w:rsidRPr="00A267F5" w14:paraId="0BF824F0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1F4C1E25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 w:val="restart"/>
            <w:shd w:val="clear" w:color="auto" w:fill="92CDDC" w:themeFill="accent5" w:themeFillTint="99"/>
          </w:tcPr>
          <w:p w14:paraId="462D346D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4F412246" w14:textId="77777777" w:rsidR="00FB2178" w:rsidRPr="00A267F5" w:rsidRDefault="00FB2178" w:rsidP="00056BE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10CCA7C2" w14:textId="77777777" w:rsidR="00FB2178" w:rsidRPr="00A267F5" w:rsidRDefault="00FB2178" w:rsidP="00056BE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باغبانی</w:t>
            </w:r>
          </w:p>
        </w:tc>
        <w:tc>
          <w:tcPr>
            <w:tcW w:w="5387" w:type="dxa"/>
            <w:shd w:val="clear" w:color="auto" w:fill="92CDDC" w:themeFill="accent5" w:themeFillTint="99"/>
          </w:tcPr>
          <w:p w14:paraId="164C662A" w14:textId="77777777" w:rsidR="00FB2178" w:rsidRPr="00A267F5" w:rsidRDefault="00FB2178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باغبانی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درختان میوه</w:t>
            </w:r>
          </w:p>
        </w:tc>
      </w:tr>
      <w:tr w:rsidR="00FB2178" w:rsidRPr="00A267F5" w14:paraId="2566145F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49ADD032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2C18F32B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54358CC4" w14:textId="77777777" w:rsidR="00FB2178" w:rsidRPr="00A267F5" w:rsidRDefault="00FB2178" w:rsidP="002C182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باغبانی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سبزی ها</w:t>
            </w:r>
          </w:p>
        </w:tc>
      </w:tr>
      <w:tr w:rsidR="00FB2178" w:rsidRPr="00A267F5" w14:paraId="2E5B575C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582839D5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1A3F787F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0FFE6AFE" w14:textId="77777777" w:rsidR="00FB2178" w:rsidRPr="00A267F5" w:rsidRDefault="00FB2178" w:rsidP="00E3132E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باغبانی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گیاهان زینتی</w:t>
            </w:r>
          </w:p>
        </w:tc>
      </w:tr>
      <w:tr w:rsidR="00FB2178" w:rsidRPr="00A267F5" w14:paraId="5F8E3FA9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01332A09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22E044EF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10C13801" w14:textId="77777777" w:rsidR="00FB2178" w:rsidRPr="00A267F5" w:rsidRDefault="00FB2178" w:rsidP="005953A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باغبانی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گیاهان دارویی</w:t>
            </w:r>
          </w:p>
        </w:tc>
      </w:tr>
      <w:tr w:rsidR="00FB2178" w:rsidRPr="00A267F5" w14:paraId="25ECAC7E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6F2D2EEA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336DBA8C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139A6A4C" w14:textId="77777777" w:rsidR="00FB2178" w:rsidRPr="00A267F5" w:rsidRDefault="00FB2178" w:rsidP="00CB133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باغبانی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تولید محصولات گلخانه ای</w:t>
            </w:r>
          </w:p>
        </w:tc>
      </w:tr>
      <w:tr w:rsidR="00FB2178" w:rsidRPr="00A267F5" w14:paraId="1C3B9587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03A2312C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 w:val="restart"/>
            <w:shd w:val="clear" w:color="auto" w:fill="92CDDC" w:themeFill="accent5" w:themeFillTint="99"/>
          </w:tcPr>
          <w:p w14:paraId="00451ED5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76BC8D8B" w14:textId="77777777" w:rsidR="00FB2178" w:rsidRPr="00A267F5" w:rsidRDefault="00FB2178" w:rsidP="00FB21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خاکشناسی</w:t>
            </w:r>
          </w:p>
        </w:tc>
        <w:tc>
          <w:tcPr>
            <w:tcW w:w="5387" w:type="dxa"/>
            <w:shd w:val="clear" w:color="auto" w:fill="92CDDC" w:themeFill="accent5" w:themeFillTint="99"/>
          </w:tcPr>
          <w:p w14:paraId="3A8F083B" w14:textId="77777777" w:rsidR="00FB2178" w:rsidRPr="00A267F5" w:rsidRDefault="00FB2178" w:rsidP="00510ACC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267F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مدیریت حاصلخیزی و زیست فناوری خاک </w:t>
            </w:r>
            <w:r w:rsidRPr="00A267F5">
              <w:rPr>
                <w:rFonts w:ascii="Times New Roman" w:hAnsi="Times New Roman" w:cs="Times New Roman" w:hint="cs"/>
                <w:sz w:val="20"/>
                <w:szCs w:val="20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شیمی،حاصلخیزی خاک و تغذیه گیاه</w:t>
            </w:r>
          </w:p>
        </w:tc>
      </w:tr>
      <w:tr w:rsidR="00FB2178" w:rsidRPr="00A267F5" w14:paraId="37FD8A66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34E42A92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3041E44E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6AE03FD4" w14:textId="77777777" w:rsidR="00FB2178" w:rsidRPr="00A267F5" w:rsidRDefault="00FB2178" w:rsidP="00510ACC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A267F5">
              <w:rPr>
                <w:rFonts w:cs="B Nazanin" w:hint="cs"/>
                <w:rtl/>
                <w:lang w:bidi="fa-IR"/>
              </w:rPr>
              <w:t xml:space="preserve">مدیریت حاصلخیزی و زیست فناوری خاک </w:t>
            </w:r>
            <w:r w:rsidRPr="00A267F5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A267F5">
              <w:rPr>
                <w:rFonts w:cs="B Nazanin" w:hint="cs"/>
                <w:rtl/>
                <w:lang w:bidi="fa-IR"/>
              </w:rPr>
              <w:t xml:space="preserve"> بیولوژی و بیوتکنولوژی خاک</w:t>
            </w:r>
          </w:p>
        </w:tc>
      </w:tr>
      <w:tr w:rsidR="00FB2178" w:rsidRPr="00A267F5" w14:paraId="7D56A7C1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14B33191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3981383B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2D56FDE3" w14:textId="77777777" w:rsidR="00FB2178" w:rsidRPr="00A267F5" w:rsidRDefault="00FB2178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مدیریت منابع خاک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فیزیک و حفاظت خاک</w:t>
            </w:r>
          </w:p>
        </w:tc>
      </w:tr>
      <w:tr w:rsidR="00FB2178" w:rsidRPr="00A267F5" w14:paraId="46E1AE6C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006EA375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2F817B39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15610AA2" w14:textId="77777777" w:rsidR="00FB2178" w:rsidRPr="00A267F5" w:rsidRDefault="00FB2178" w:rsidP="00DF5F6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مدیریت منابع خاک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منابع خاک و ارزیابی اراضی</w:t>
            </w:r>
          </w:p>
        </w:tc>
      </w:tr>
      <w:tr w:rsidR="003039DD" w:rsidRPr="00A267F5" w14:paraId="4AF15493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5AED44F4" w14:textId="77777777" w:rsidR="003039DD" w:rsidRPr="00A267F5" w:rsidRDefault="003039DD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 w:val="restart"/>
            <w:shd w:val="clear" w:color="auto" w:fill="92CDDC" w:themeFill="accent5" w:themeFillTint="99"/>
          </w:tcPr>
          <w:p w14:paraId="5B7B3362" w14:textId="77777777" w:rsidR="003039DD" w:rsidRPr="00A267F5" w:rsidRDefault="003039DD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206F2247" w14:textId="77777777" w:rsidR="003039DD" w:rsidRPr="00A267F5" w:rsidRDefault="003039DD" w:rsidP="003039D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دامی</w:t>
            </w:r>
          </w:p>
        </w:tc>
        <w:tc>
          <w:tcPr>
            <w:tcW w:w="5387" w:type="dxa"/>
            <w:shd w:val="clear" w:color="auto" w:fill="92CDDC" w:themeFill="accent5" w:themeFillTint="99"/>
          </w:tcPr>
          <w:p w14:paraId="6282B1F1" w14:textId="77777777" w:rsidR="003039DD" w:rsidRPr="00A267F5" w:rsidRDefault="003039DD" w:rsidP="00DF5F6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دامی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ژنتیک و اصلاح دام و طیور</w:t>
            </w:r>
          </w:p>
        </w:tc>
      </w:tr>
      <w:tr w:rsidR="003039DD" w:rsidRPr="00A267F5" w14:paraId="1807180B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27466611" w14:textId="77777777" w:rsidR="003039DD" w:rsidRPr="00A267F5" w:rsidRDefault="003039DD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52C66BC6" w14:textId="77777777" w:rsidR="003039DD" w:rsidRPr="00A267F5" w:rsidRDefault="003039DD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21215D5A" w14:textId="77777777" w:rsidR="003039DD" w:rsidRPr="00A267F5" w:rsidRDefault="003039DD" w:rsidP="00893430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دامی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 xml:space="preserve">– </w:t>
            </w:r>
            <w:r w:rsidRPr="00A267F5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فیزیولوژی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دام و طیور</w:t>
            </w:r>
          </w:p>
        </w:tc>
      </w:tr>
      <w:tr w:rsidR="003039DD" w:rsidRPr="00A267F5" w14:paraId="12A10BA6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6332295F" w14:textId="77777777" w:rsidR="003039DD" w:rsidRPr="00A267F5" w:rsidRDefault="003039DD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166A1760" w14:textId="77777777" w:rsidR="003039DD" w:rsidRPr="00A267F5" w:rsidRDefault="003039DD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7F0F8CFF" w14:textId="77777777" w:rsidR="003039DD" w:rsidRPr="00A267F5" w:rsidRDefault="003039DD" w:rsidP="0072500C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دامی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تغذیه طیور</w:t>
            </w:r>
          </w:p>
        </w:tc>
      </w:tr>
      <w:tr w:rsidR="00FB2178" w:rsidRPr="00A267F5" w14:paraId="19C4BE02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4748A044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shd w:val="clear" w:color="auto" w:fill="92CDDC" w:themeFill="accent5" w:themeFillTint="99"/>
          </w:tcPr>
          <w:p w14:paraId="48393D0D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صنایع غذایی</w:t>
            </w:r>
          </w:p>
        </w:tc>
        <w:tc>
          <w:tcPr>
            <w:tcW w:w="5387" w:type="dxa"/>
            <w:shd w:val="clear" w:color="auto" w:fill="92CDDC" w:themeFill="accent5" w:themeFillTint="99"/>
          </w:tcPr>
          <w:p w14:paraId="56E7E839" w14:textId="77777777" w:rsidR="00FB2178" w:rsidRPr="00A267F5" w:rsidRDefault="00FB2178" w:rsidP="00DF5F6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علوم و مهندسی صنایع غذایی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فناوری مواد غذایی</w:t>
            </w:r>
          </w:p>
        </w:tc>
      </w:tr>
      <w:tr w:rsidR="00FB2178" w:rsidRPr="00A267F5" w14:paraId="4B3585F8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2BBA0A66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 w:val="restart"/>
            <w:shd w:val="clear" w:color="auto" w:fill="92CDDC" w:themeFill="accent5" w:themeFillTint="99"/>
          </w:tcPr>
          <w:p w14:paraId="1B2DC353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گیاهپزشکی</w:t>
            </w:r>
          </w:p>
        </w:tc>
        <w:tc>
          <w:tcPr>
            <w:tcW w:w="5387" w:type="dxa"/>
            <w:shd w:val="clear" w:color="auto" w:fill="92CDDC" w:themeFill="accent5" w:themeFillTint="99"/>
          </w:tcPr>
          <w:p w14:paraId="45AAF994" w14:textId="77777777" w:rsidR="00FB2178" w:rsidRPr="00A267F5" w:rsidRDefault="00FB2178" w:rsidP="00DF5F6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حشره شناسی کشاورزی</w:t>
            </w:r>
          </w:p>
        </w:tc>
      </w:tr>
      <w:tr w:rsidR="00FB2178" w:rsidRPr="00A267F5" w14:paraId="318A8F5E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5F6167D0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36D885E8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2B95EBFA" w14:textId="77777777" w:rsidR="00FB2178" w:rsidRPr="00A267F5" w:rsidRDefault="00FB2178" w:rsidP="00DF5F68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بیماری شناسی گیاهی</w:t>
            </w:r>
          </w:p>
        </w:tc>
      </w:tr>
      <w:tr w:rsidR="00FB2178" w:rsidRPr="00A267F5" w14:paraId="58101EA2" w14:textId="77777777" w:rsidTr="00F05CFD">
        <w:tc>
          <w:tcPr>
            <w:tcW w:w="2268" w:type="dxa"/>
            <w:shd w:val="clear" w:color="auto" w:fill="D9D9D9" w:themeFill="background1" w:themeFillShade="D9"/>
          </w:tcPr>
          <w:p w14:paraId="2BAACFCF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دانشکده 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</w:tcPr>
          <w:p w14:paraId="52F2F6B0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گروه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4DEEAA82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267F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</w:tr>
      <w:tr w:rsidR="00FB2178" w:rsidRPr="00A267F5" w14:paraId="20A50514" w14:textId="77777777" w:rsidTr="00560C1E">
        <w:tc>
          <w:tcPr>
            <w:tcW w:w="2268" w:type="dxa"/>
            <w:vMerge w:val="restart"/>
            <w:shd w:val="clear" w:color="auto" w:fill="92CDDC" w:themeFill="accent5" w:themeFillTint="99"/>
          </w:tcPr>
          <w:p w14:paraId="7D740BC8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14:paraId="67F4FD2D" w14:textId="77777777" w:rsidR="00FB2178" w:rsidRPr="00A267F5" w:rsidRDefault="00FB2178" w:rsidP="00FB217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کشاورزی</w:t>
            </w:r>
          </w:p>
        </w:tc>
        <w:tc>
          <w:tcPr>
            <w:tcW w:w="3260" w:type="dxa"/>
            <w:gridSpan w:val="2"/>
            <w:vMerge w:val="restart"/>
            <w:shd w:val="clear" w:color="auto" w:fill="92CDDC" w:themeFill="accent5" w:themeFillTint="99"/>
          </w:tcPr>
          <w:p w14:paraId="3CA19B90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مهندسی مکانیک بیوسیستم</w:t>
            </w:r>
          </w:p>
        </w:tc>
        <w:tc>
          <w:tcPr>
            <w:tcW w:w="5387" w:type="dxa"/>
            <w:shd w:val="clear" w:color="auto" w:fill="92CDDC" w:themeFill="accent5" w:themeFillTint="99"/>
          </w:tcPr>
          <w:p w14:paraId="1ED9B297" w14:textId="77777777" w:rsidR="00FB2178" w:rsidRPr="00A267F5" w:rsidRDefault="00FB2178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مکانیزاسیون کشاورزی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مدیریت و تحلیل سامانه ها</w:t>
            </w:r>
          </w:p>
        </w:tc>
      </w:tr>
      <w:tr w:rsidR="00FB2178" w:rsidRPr="00A267F5" w14:paraId="6B0ABC3F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75C088E9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vMerge/>
            <w:shd w:val="clear" w:color="auto" w:fill="92CDDC" w:themeFill="accent5" w:themeFillTint="99"/>
          </w:tcPr>
          <w:p w14:paraId="765138C5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387" w:type="dxa"/>
            <w:shd w:val="clear" w:color="auto" w:fill="92CDDC" w:themeFill="accent5" w:themeFillTint="99"/>
          </w:tcPr>
          <w:p w14:paraId="24FBCD96" w14:textId="77777777" w:rsidR="00FB2178" w:rsidRPr="00A267F5" w:rsidRDefault="00FB2178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مهندسی مکانیک بیوسیستم </w:t>
            </w:r>
            <w:r w:rsidRPr="00A267F5"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فناوری پس از برداشت</w:t>
            </w:r>
          </w:p>
        </w:tc>
      </w:tr>
      <w:tr w:rsidR="00FB2178" w:rsidRPr="00A267F5" w14:paraId="1F3027E5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15E4A50A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shd w:val="clear" w:color="auto" w:fill="92CDDC" w:themeFill="accent5" w:themeFillTint="99"/>
          </w:tcPr>
          <w:p w14:paraId="7F9C36B0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بیوتکنولوژی کشاورزی</w:t>
            </w:r>
          </w:p>
        </w:tc>
        <w:tc>
          <w:tcPr>
            <w:tcW w:w="5387" w:type="dxa"/>
            <w:shd w:val="clear" w:color="auto" w:fill="92CDDC" w:themeFill="accent5" w:themeFillTint="99"/>
          </w:tcPr>
          <w:p w14:paraId="26EAF7C6" w14:textId="77777777" w:rsidR="00FB2178" w:rsidRPr="00A267F5" w:rsidRDefault="00FB2178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بیوتکنولوژی کشاورزی</w:t>
            </w:r>
          </w:p>
        </w:tc>
      </w:tr>
      <w:tr w:rsidR="00FB2178" w14:paraId="5B512406" w14:textId="77777777" w:rsidTr="00560C1E">
        <w:tc>
          <w:tcPr>
            <w:tcW w:w="2268" w:type="dxa"/>
            <w:vMerge/>
            <w:shd w:val="clear" w:color="auto" w:fill="92CDDC" w:themeFill="accent5" w:themeFillTint="99"/>
          </w:tcPr>
          <w:p w14:paraId="1577422D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60" w:type="dxa"/>
            <w:gridSpan w:val="2"/>
            <w:shd w:val="clear" w:color="auto" w:fill="92CDDC" w:themeFill="accent5" w:themeFillTint="99"/>
          </w:tcPr>
          <w:p w14:paraId="1B3284DA" w14:textId="77777777" w:rsidR="00FB2178" w:rsidRPr="00A267F5" w:rsidRDefault="00FB2178" w:rsidP="0073196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اقتصاد کشاورزی</w:t>
            </w:r>
          </w:p>
        </w:tc>
        <w:tc>
          <w:tcPr>
            <w:tcW w:w="5387" w:type="dxa"/>
            <w:shd w:val="clear" w:color="auto" w:fill="92CDDC" w:themeFill="accent5" w:themeFillTint="99"/>
          </w:tcPr>
          <w:p w14:paraId="7C1F6420" w14:textId="77777777" w:rsidR="00FB2178" w:rsidRPr="00A267F5" w:rsidRDefault="00FB2178" w:rsidP="0073196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267F5">
              <w:rPr>
                <w:rFonts w:cs="B Nazanin" w:hint="cs"/>
                <w:sz w:val="24"/>
                <w:szCs w:val="24"/>
                <w:rtl/>
                <w:lang w:bidi="fa-IR"/>
              </w:rPr>
              <w:t>توسعه روستایی</w:t>
            </w:r>
          </w:p>
        </w:tc>
      </w:tr>
    </w:tbl>
    <w:p w14:paraId="52DFD285" w14:textId="77777777" w:rsidR="00600E7A" w:rsidRDefault="00600E7A" w:rsidP="00600E7A">
      <w:pPr>
        <w:bidi/>
        <w:jc w:val="center"/>
        <w:rPr>
          <w:rtl/>
          <w:lang w:bidi="fa-IR"/>
        </w:rPr>
      </w:pPr>
    </w:p>
    <w:p w14:paraId="6F9C1812" w14:textId="77777777" w:rsidR="00253F80" w:rsidRDefault="00253F80" w:rsidP="00253F80">
      <w:pPr>
        <w:bidi/>
        <w:jc w:val="center"/>
        <w:rPr>
          <w:rtl/>
          <w:lang w:bidi="fa-IR"/>
        </w:rPr>
      </w:pPr>
    </w:p>
    <w:p w14:paraId="52546FFC" w14:textId="77777777" w:rsidR="00253F80" w:rsidRPr="00620CAA" w:rsidRDefault="00253F80" w:rsidP="00360128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0C5903B9" w14:textId="77777777" w:rsidR="00253F80" w:rsidRDefault="00253F80" w:rsidP="00253F80">
      <w:pPr>
        <w:bidi/>
        <w:jc w:val="center"/>
        <w:rPr>
          <w:rtl/>
          <w:lang w:bidi="fa-IR"/>
        </w:rPr>
      </w:pPr>
    </w:p>
    <w:p w14:paraId="4DF07645" w14:textId="77777777" w:rsidR="00253F80" w:rsidRDefault="00253F80" w:rsidP="00253F80">
      <w:pPr>
        <w:bidi/>
        <w:jc w:val="center"/>
        <w:rPr>
          <w:rtl/>
          <w:lang w:bidi="fa-IR"/>
        </w:rPr>
      </w:pPr>
    </w:p>
    <w:p w14:paraId="1CF61966" w14:textId="77777777" w:rsidR="00253F80" w:rsidRDefault="00253F80" w:rsidP="00253F80">
      <w:pPr>
        <w:bidi/>
        <w:jc w:val="center"/>
        <w:rPr>
          <w:rtl/>
          <w:lang w:bidi="fa-IR"/>
        </w:rPr>
      </w:pPr>
    </w:p>
    <w:p w14:paraId="283919D9" w14:textId="77777777" w:rsidR="00253F80" w:rsidRDefault="00253F80" w:rsidP="00253F80">
      <w:pPr>
        <w:bidi/>
        <w:jc w:val="center"/>
        <w:rPr>
          <w:rtl/>
          <w:lang w:bidi="fa-IR"/>
        </w:rPr>
      </w:pPr>
    </w:p>
    <w:p w14:paraId="31A171B9" w14:textId="77777777" w:rsidR="00253F80" w:rsidRDefault="00253F80" w:rsidP="00253F80">
      <w:pPr>
        <w:bidi/>
        <w:jc w:val="center"/>
        <w:rPr>
          <w:rtl/>
          <w:lang w:bidi="fa-IR"/>
        </w:rPr>
      </w:pPr>
    </w:p>
    <w:sectPr w:rsidR="00253F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7E0"/>
    <w:rsid w:val="000204B8"/>
    <w:rsid w:val="0005547E"/>
    <w:rsid w:val="00056BEE"/>
    <w:rsid w:val="00057909"/>
    <w:rsid w:val="00075B95"/>
    <w:rsid w:val="00082D3F"/>
    <w:rsid w:val="000857C0"/>
    <w:rsid w:val="000B1C16"/>
    <w:rsid w:val="000E0279"/>
    <w:rsid w:val="000F3054"/>
    <w:rsid w:val="00100F27"/>
    <w:rsid w:val="0010165C"/>
    <w:rsid w:val="00117380"/>
    <w:rsid w:val="00134057"/>
    <w:rsid w:val="00135690"/>
    <w:rsid w:val="00147EFE"/>
    <w:rsid w:val="001567E5"/>
    <w:rsid w:val="001A6368"/>
    <w:rsid w:val="001A6A92"/>
    <w:rsid w:val="001B22BD"/>
    <w:rsid w:val="001D188A"/>
    <w:rsid w:val="001E15F1"/>
    <w:rsid w:val="001E6672"/>
    <w:rsid w:val="001F0785"/>
    <w:rsid w:val="00200FA3"/>
    <w:rsid w:val="0023073F"/>
    <w:rsid w:val="0025380F"/>
    <w:rsid w:val="00253F80"/>
    <w:rsid w:val="002753B2"/>
    <w:rsid w:val="00280F04"/>
    <w:rsid w:val="0028340E"/>
    <w:rsid w:val="00295342"/>
    <w:rsid w:val="002A15CD"/>
    <w:rsid w:val="002B3AD6"/>
    <w:rsid w:val="002C1828"/>
    <w:rsid w:val="002F319A"/>
    <w:rsid w:val="002F3637"/>
    <w:rsid w:val="003039DD"/>
    <w:rsid w:val="00313EF1"/>
    <w:rsid w:val="00326656"/>
    <w:rsid w:val="0034514F"/>
    <w:rsid w:val="00360128"/>
    <w:rsid w:val="00371384"/>
    <w:rsid w:val="003761DB"/>
    <w:rsid w:val="003773CA"/>
    <w:rsid w:val="00381990"/>
    <w:rsid w:val="003B4770"/>
    <w:rsid w:val="003C68CA"/>
    <w:rsid w:val="003D1E61"/>
    <w:rsid w:val="0042144C"/>
    <w:rsid w:val="00430C24"/>
    <w:rsid w:val="004571C7"/>
    <w:rsid w:val="0047099E"/>
    <w:rsid w:val="00471867"/>
    <w:rsid w:val="00476B01"/>
    <w:rsid w:val="004812C2"/>
    <w:rsid w:val="004B1D15"/>
    <w:rsid w:val="004C1C41"/>
    <w:rsid w:val="004C2884"/>
    <w:rsid w:val="004F2673"/>
    <w:rsid w:val="00510ACC"/>
    <w:rsid w:val="0051509A"/>
    <w:rsid w:val="00516B2B"/>
    <w:rsid w:val="00544322"/>
    <w:rsid w:val="00560C1E"/>
    <w:rsid w:val="00574A75"/>
    <w:rsid w:val="00584567"/>
    <w:rsid w:val="00591846"/>
    <w:rsid w:val="0059427D"/>
    <w:rsid w:val="005953A4"/>
    <w:rsid w:val="005B7C44"/>
    <w:rsid w:val="005C16C4"/>
    <w:rsid w:val="005C6B7E"/>
    <w:rsid w:val="005D7A84"/>
    <w:rsid w:val="005E0973"/>
    <w:rsid w:val="005F4C5B"/>
    <w:rsid w:val="00600E7A"/>
    <w:rsid w:val="00605D4C"/>
    <w:rsid w:val="00616DD3"/>
    <w:rsid w:val="00620CAA"/>
    <w:rsid w:val="00632420"/>
    <w:rsid w:val="006403DB"/>
    <w:rsid w:val="00640859"/>
    <w:rsid w:val="00647874"/>
    <w:rsid w:val="00666C39"/>
    <w:rsid w:val="00672245"/>
    <w:rsid w:val="00695CEC"/>
    <w:rsid w:val="006B036C"/>
    <w:rsid w:val="0072500C"/>
    <w:rsid w:val="00761939"/>
    <w:rsid w:val="00765361"/>
    <w:rsid w:val="007A153F"/>
    <w:rsid w:val="007A58E2"/>
    <w:rsid w:val="007D4DAB"/>
    <w:rsid w:val="007F406D"/>
    <w:rsid w:val="007F4955"/>
    <w:rsid w:val="00801035"/>
    <w:rsid w:val="008547A5"/>
    <w:rsid w:val="00854993"/>
    <w:rsid w:val="00882DA3"/>
    <w:rsid w:val="00893430"/>
    <w:rsid w:val="008D4BC9"/>
    <w:rsid w:val="008E39B2"/>
    <w:rsid w:val="008E75E9"/>
    <w:rsid w:val="008E7906"/>
    <w:rsid w:val="00920883"/>
    <w:rsid w:val="009638EF"/>
    <w:rsid w:val="009674B5"/>
    <w:rsid w:val="009A5E4C"/>
    <w:rsid w:val="009B2D92"/>
    <w:rsid w:val="009E0C3F"/>
    <w:rsid w:val="009E3D52"/>
    <w:rsid w:val="009E7D5B"/>
    <w:rsid w:val="00A20E89"/>
    <w:rsid w:val="00A238B5"/>
    <w:rsid w:val="00A267F5"/>
    <w:rsid w:val="00A42EE7"/>
    <w:rsid w:val="00A47292"/>
    <w:rsid w:val="00A47E36"/>
    <w:rsid w:val="00A65190"/>
    <w:rsid w:val="00A83248"/>
    <w:rsid w:val="00AA1B63"/>
    <w:rsid w:val="00AA2CD3"/>
    <w:rsid w:val="00AA3CB4"/>
    <w:rsid w:val="00AC4E4C"/>
    <w:rsid w:val="00AC6D7B"/>
    <w:rsid w:val="00AF40CB"/>
    <w:rsid w:val="00AF619E"/>
    <w:rsid w:val="00B060CF"/>
    <w:rsid w:val="00B268E0"/>
    <w:rsid w:val="00B824FE"/>
    <w:rsid w:val="00B909AA"/>
    <w:rsid w:val="00BD0B01"/>
    <w:rsid w:val="00BF646B"/>
    <w:rsid w:val="00C34C97"/>
    <w:rsid w:val="00C47586"/>
    <w:rsid w:val="00C47D9E"/>
    <w:rsid w:val="00C85C44"/>
    <w:rsid w:val="00C908E4"/>
    <w:rsid w:val="00C97D96"/>
    <w:rsid w:val="00CB1337"/>
    <w:rsid w:val="00CE07EF"/>
    <w:rsid w:val="00CE63E7"/>
    <w:rsid w:val="00CF36AA"/>
    <w:rsid w:val="00CF4A6B"/>
    <w:rsid w:val="00D00271"/>
    <w:rsid w:val="00D13756"/>
    <w:rsid w:val="00D20EFC"/>
    <w:rsid w:val="00D36B3E"/>
    <w:rsid w:val="00D434B3"/>
    <w:rsid w:val="00D664EF"/>
    <w:rsid w:val="00D91232"/>
    <w:rsid w:val="00DC6297"/>
    <w:rsid w:val="00DD3EE0"/>
    <w:rsid w:val="00DD57C3"/>
    <w:rsid w:val="00DF5F68"/>
    <w:rsid w:val="00DF623A"/>
    <w:rsid w:val="00E167A0"/>
    <w:rsid w:val="00E3132E"/>
    <w:rsid w:val="00E47271"/>
    <w:rsid w:val="00E50F1D"/>
    <w:rsid w:val="00E6142E"/>
    <w:rsid w:val="00E673B3"/>
    <w:rsid w:val="00E771AC"/>
    <w:rsid w:val="00E808A8"/>
    <w:rsid w:val="00EB2426"/>
    <w:rsid w:val="00EC13B5"/>
    <w:rsid w:val="00ED71BA"/>
    <w:rsid w:val="00EE69FC"/>
    <w:rsid w:val="00EF27E0"/>
    <w:rsid w:val="00F01E94"/>
    <w:rsid w:val="00F05CFD"/>
    <w:rsid w:val="00F13A5E"/>
    <w:rsid w:val="00F27CB3"/>
    <w:rsid w:val="00F31869"/>
    <w:rsid w:val="00F4122D"/>
    <w:rsid w:val="00F45F71"/>
    <w:rsid w:val="00F50998"/>
    <w:rsid w:val="00F5248A"/>
    <w:rsid w:val="00F65C2F"/>
    <w:rsid w:val="00F66B95"/>
    <w:rsid w:val="00F83FC4"/>
    <w:rsid w:val="00F9039D"/>
    <w:rsid w:val="00F976F8"/>
    <w:rsid w:val="00FA1DFB"/>
    <w:rsid w:val="00FB1C9E"/>
    <w:rsid w:val="00FB2178"/>
    <w:rsid w:val="00FB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B99C3"/>
  <w15:docId w15:val="{DDD11DAB-3DF3-4458-A284-5AEE6B306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2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Tourism</cp:lastModifiedBy>
  <cp:revision>4</cp:revision>
  <cp:lastPrinted>2023-01-28T14:25:00Z</cp:lastPrinted>
  <dcterms:created xsi:type="dcterms:W3CDTF">2023-01-28T14:17:00Z</dcterms:created>
  <dcterms:modified xsi:type="dcterms:W3CDTF">2023-01-28T14:25:00Z</dcterms:modified>
</cp:coreProperties>
</file>